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9E" w:rsidRPr="00745530" w:rsidRDefault="00745530" w:rsidP="009C209E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</w:pPr>
      <w:r w:rsidRPr="00745530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pl-PL"/>
        </w:rPr>
        <w:t>Egzamin ósmoklasisty w pigułce – rok szkolny 2024/2025</w:t>
      </w:r>
    </w:p>
    <w:p w:rsidR="009C209E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pl-PL"/>
        </w:rPr>
      </w:pPr>
    </w:p>
    <w:p w:rsidR="00AF7CA9" w:rsidRPr="00745530" w:rsidRDefault="00AF7CA9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45530" w:rsidRPr="00745530" w:rsidRDefault="009C209E" w:rsidP="00745530">
      <w:pPr>
        <w:shd w:val="clear" w:color="auto" w:fill="FFFFFF"/>
        <w:spacing w:after="120" w:line="276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b/>
          <w:sz w:val="24"/>
          <w:szCs w:val="24"/>
          <w:lang w:eastAsia="pl-PL"/>
        </w:rPr>
        <w:t>Egzamin ósmoklasisty jest egzaminem obowiązkowym</w:t>
      </w:r>
      <w:r w:rsidR="00C20B1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tzn. </w:t>
      </w:r>
      <w:r w:rsidR="00745530" w:rsidRPr="007455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każda uczennica</w:t>
      </w:r>
      <w:r w:rsidRPr="007455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musi do niego przystąpić, aby ukończyć szkołę</w:t>
      </w:r>
      <w:r w:rsid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podstawową</w:t>
      </w:r>
      <w:r w:rsidRPr="0074553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jest określony minimalny wynik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 jaki </w:t>
      </w:r>
      <w:r w:rsidR="00745530" w:rsidRPr="00745530">
        <w:rPr>
          <w:rFonts w:ascii="Arial" w:eastAsia="Times New Roman" w:hAnsi="Arial" w:cs="Arial"/>
          <w:sz w:val="24"/>
          <w:szCs w:val="24"/>
          <w:lang w:eastAsia="pl-PL"/>
        </w:rPr>
        <w:t>należy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 uzyskać, dlatego egzami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nu </w:t>
      </w:r>
      <w:proofErr w:type="spellStart"/>
      <w:r w:rsidR="00C20B14">
        <w:rPr>
          <w:rFonts w:ascii="Arial" w:eastAsia="Times New Roman" w:hAnsi="Arial" w:cs="Arial"/>
          <w:sz w:val="24"/>
          <w:szCs w:val="24"/>
          <w:lang w:eastAsia="pl-PL"/>
        </w:rPr>
        <w:t>ósmoklasist</w:t>
      </w:r>
      <w:proofErr w:type="spellEnd"/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455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nie można nie zdać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C209E" w:rsidRPr="00745530" w:rsidRDefault="009C209E" w:rsidP="00D7208F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sz w:val="24"/>
          <w:szCs w:val="24"/>
          <w:lang w:eastAsia="pl-PL"/>
        </w:rPr>
        <w:t>Egzamin pełni dwie zasadnicze funkcje:</w:t>
      </w:r>
    </w:p>
    <w:p w:rsidR="009C209E" w:rsidRPr="00745530" w:rsidRDefault="009C209E" w:rsidP="009C209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sz w:val="24"/>
          <w:szCs w:val="24"/>
          <w:lang w:eastAsia="pl-PL"/>
        </w:rPr>
        <w:t>określa poziom wykształcenia ogólnego ucz</w:t>
      </w:r>
      <w:r w:rsidR="00745530"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ennic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w zakresie obowiązkowych przedmiotów egzaminacyjnych i zapewnia ucz</w:t>
      </w:r>
      <w:r w:rsidR="00745530"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ennicy, jej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rodzicom</w:t>
      </w:r>
      <w:r w:rsidR="00745530" w:rsidRPr="00745530">
        <w:rPr>
          <w:rFonts w:ascii="Arial" w:eastAsia="Times New Roman" w:hAnsi="Arial" w:cs="Arial"/>
          <w:sz w:val="24"/>
          <w:szCs w:val="24"/>
          <w:lang w:eastAsia="pl-PL"/>
        </w:rPr>
        <w:t>/opiekunom prawnym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, nauczycielom oraz władzom oświatowym informację zwrotną na temat tego poziomu wykształcenia;</w:t>
      </w:r>
    </w:p>
    <w:p w:rsidR="009C209E" w:rsidRPr="00745530" w:rsidRDefault="009C209E" w:rsidP="009C209E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zastępuje egzamin wstępny do szkół ponadpodstawowych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, które wykorzystują wyniki egzaminu ósmoklasisty z poszczególnych przedmiotów jako kryteria </w:t>
      </w:r>
      <w:r w:rsidR="007455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w procesie rekrutacji, jeżeli liczba kandydatów jest większa niż liczba wolnych miejsc w danej szkole.</w:t>
      </w:r>
    </w:p>
    <w:p w:rsidR="009C209E" w:rsidRPr="00745530" w:rsidRDefault="009C209E" w:rsidP="009C209E">
      <w:pPr>
        <w:shd w:val="clear" w:color="auto" w:fill="FFFFFF"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5530" w:rsidRDefault="00745530" w:rsidP="00272CA9">
      <w:pPr>
        <w:shd w:val="clear" w:color="auto" w:fill="FFFFFF"/>
        <w:spacing w:after="12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5530" w:rsidRPr="00745530" w:rsidRDefault="00745530" w:rsidP="00272CA9">
      <w:pPr>
        <w:shd w:val="clear" w:color="auto" w:fill="FFFFFF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b/>
          <w:sz w:val="24"/>
          <w:szCs w:val="24"/>
          <w:lang w:eastAsia="pl-PL"/>
        </w:rPr>
        <w:t>Harmonogram egzaminu ósmoklasisty</w:t>
      </w:r>
      <w:r w:rsidR="00AF7C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Młodzieżowym Ośrodku Wychowawczym w Kwidzynie </w:t>
      </w:r>
    </w:p>
    <w:p w:rsidR="00745530" w:rsidRPr="00745530" w:rsidRDefault="00745530" w:rsidP="0074553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5530" w:rsidRPr="00745530" w:rsidRDefault="00745530" w:rsidP="0074553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- 13 maj 2025 r.,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godz. 9.00, sala nr 11 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– wtorek – język polski;</w:t>
      </w:r>
    </w:p>
    <w:p w:rsidR="00745530" w:rsidRPr="00745530" w:rsidRDefault="00745530" w:rsidP="0074553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- 14 maj 2025 </w:t>
      </w:r>
      <w:proofErr w:type="spellStart"/>
      <w:r w:rsidRPr="00745530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godz. 9.00, sala nr 11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>. – środa – matematyka;</w:t>
      </w:r>
    </w:p>
    <w:p w:rsidR="00745530" w:rsidRDefault="00745530" w:rsidP="00745530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745530">
        <w:rPr>
          <w:rFonts w:ascii="Arial" w:eastAsia="Times New Roman" w:hAnsi="Arial" w:cs="Arial"/>
          <w:sz w:val="24"/>
          <w:szCs w:val="24"/>
          <w:lang w:eastAsia="pl-PL"/>
        </w:rPr>
        <w:t>- 15 maj 2025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godz. 9.00, sala nr 11 oraz sala nr 13</w:t>
      </w:r>
      <w:r w:rsidRPr="00745530">
        <w:rPr>
          <w:rFonts w:ascii="Arial" w:eastAsia="Times New Roman" w:hAnsi="Arial" w:cs="Arial"/>
          <w:sz w:val="24"/>
          <w:szCs w:val="24"/>
          <w:lang w:eastAsia="pl-PL"/>
        </w:rPr>
        <w:t xml:space="preserve"> – język obcy nowożytny – język angielski.</w:t>
      </w:r>
    </w:p>
    <w:p w:rsidR="00FA741C" w:rsidRDefault="00FA741C" w:rsidP="00FA741C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</w:p>
    <w:p w:rsidR="00745530" w:rsidRDefault="00745530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41C" w:rsidRPr="00FA741C" w:rsidRDefault="00AF7CA9" w:rsidP="00FA741C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Uczennicom z uwagi na orzeczenie o potrzebie kształcenia specjalnego wydane 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FA741C">
        <w:rPr>
          <w:rFonts w:ascii="Arial" w:eastAsia="Times New Roman" w:hAnsi="Arial" w:cs="Arial"/>
          <w:sz w:val="24"/>
          <w:szCs w:val="24"/>
          <w:lang w:eastAsia="pl-PL"/>
        </w:rPr>
        <w:t xml:space="preserve">ze względu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niedostosowanie społeczne przysługuje możliwość korzystania 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>z warunków dostosowania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egzaminu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postaci przedłużenia czasu pracy </w:t>
      </w:r>
      <w:r w:rsidR="00FA741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="00FA741C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pl-PL"/>
        </w:rPr>
        <w:t>z arkuszem egzaminacyjnym</w:t>
      </w:r>
      <w:r w:rsidR="00FA74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A741C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Za dostosowanie warunków i form przeprowadzania egzaminu do potrzeb uczniów odpowiada przewodniczący szkolnego zespołu </w:t>
      </w:r>
      <w:r w:rsidR="00FA741C">
        <w:rPr>
          <w:rFonts w:ascii="Arial" w:eastAsia="Times New Roman" w:hAnsi="Arial" w:cs="Arial"/>
          <w:sz w:val="24"/>
          <w:szCs w:val="24"/>
          <w:lang w:eastAsia="pl-PL"/>
        </w:rPr>
        <w:t xml:space="preserve"> - dyrektor pani Anna Jankowska. </w:t>
      </w:r>
    </w:p>
    <w:p w:rsidR="00745530" w:rsidRDefault="00745530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5530" w:rsidRDefault="00745530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41C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41C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41C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45530" w:rsidTr="00745530">
        <w:tc>
          <w:tcPr>
            <w:tcW w:w="3070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lastRenderedPageBreak/>
              <w:t>Rodzaj egzaminu</w:t>
            </w:r>
          </w:p>
        </w:tc>
        <w:tc>
          <w:tcPr>
            <w:tcW w:w="3071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Czas trwania egzaminu </w:t>
            </w:r>
            <w:r w:rsidR="00F94C3A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– oznaczenie arkusza egzaminacyjnego</w:t>
            </w:r>
          </w:p>
        </w:tc>
        <w:tc>
          <w:tcPr>
            <w:tcW w:w="3071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Możliwe warunki dostosowania tj. przedłużenie czasu egzaminu </w:t>
            </w:r>
          </w:p>
          <w:p w:rsidR="00AF7CA9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  <w:tr w:rsidR="00745530" w:rsidTr="00745530">
        <w:tc>
          <w:tcPr>
            <w:tcW w:w="3070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j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ęzyk polski</w:t>
            </w:r>
          </w:p>
        </w:tc>
        <w:tc>
          <w:tcPr>
            <w:tcW w:w="3071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150 minut </w:t>
            </w:r>
            <w:r w:rsidR="00F94C3A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0-100 JP</w:t>
            </w:r>
          </w:p>
        </w:tc>
        <w:tc>
          <w:tcPr>
            <w:tcW w:w="3071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nie więcej 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niż 75 minut</w:t>
            </w:r>
          </w:p>
        </w:tc>
      </w:tr>
      <w:tr w:rsidR="00745530" w:rsidTr="00745530">
        <w:tc>
          <w:tcPr>
            <w:tcW w:w="3070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m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atematyka</w:t>
            </w:r>
          </w:p>
        </w:tc>
        <w:tc>
          <w:tcPr>
            <w:tcW w:w="3071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125 minut</w:t>
            </w:r>
            <w:r w:rsidR="00F94C3A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0-100 MA</w:t>
            </w:r>
          </w:p>
        </w:tc>
        <w:tc>
          <w:tcPr>
            <w:tcW w:w="3071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nie więcej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niż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65 minut</w:t>
            </w:r>
          </w:p>
        </w:tc>
      </w:tr>
      <w:tr w:rsidR="00745530" w:rsidTr="00745530">
        <w:tc>
          <w:tcPr>
            <w:tcW w:w="3070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j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ęzyk angielski </w:t>
            </w:r>
          </w:p>
        </w:tc>
        <w:tc>
          <w:tcPr>
            <w:tcW w:w="3071" w:type="dxa"/>
          </w:tcPr>
          <w:p w:rsidR="00745530" w:rsidRDefault="00745530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110 minut </w:t>
            </w:r>
            <w:r w:rsidR="00F94C3A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 0-100 JA</w:t>
            </w:r>
          </w:p>
        </w:tc>
        <w:tc>
          <w:tcPr>
            <w:tcW w:w="3071" w:type="dxa"/>
          </w:tcPr>
          <w:p w:rsidR="00745530" w:rsidRDefault="00AF7CA9" w:rsidP="00745530">
            <w:pPr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n</w:t>
            </w:r>
            <w:r w:rsidR="00745530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 xml:space="preserve">ie dłużej niż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l-PL"/>
              </w:rPr>
              <w:t>55 minut</w:t>
            </w:r>
          </w:p>
        </w:tc>
      </w:tr>
    </w:tbl>
    <w:p w:rsidR="00AF7CA9" w:rsidRDefault="00AF7CA9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C20B14" w:rsidRPr="00FA741C" w:rsidRDefault="00C20B14" w:rsidP="00C20B14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czasie określonym w tabeli uczennica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rozwiązuje zadania egzaminacyjne, sprawdza poprawność rozwiązań zadań egzaminacyjnych, przenosi odpowiedzi do zadań zamkniętych na kartę odpowiedzi oraz sprawdza poprawność przeniesienia odpowiedzi na kartę odpowiedzi. (w przypadku arkusza 0-100).</w:t>
      </w:r>
    </w:p>
    <w:p w:rsidR="00C20B14" w:rsidRPr="00FA741C" w:rsidRDefault="00C20B14" w:rsidP="00C20B14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0B14" w:rsidRPr="00FA741C" w:rsidRDefault="00C20B14" w:rsidP="00C20B14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W przypadku egzaminu ósmoklasisty z matematyki, odp</w:t>
      </w:r>
      <w:r>
        <w:rPr>
          <w:rFonts w:ascii="Arial" w:eastAsia="Times New Roman" w:hAnsi="Arial" w:cs="Arial"/>
          <w:sz w:val="24"/>
          <w:szCs w:val="24"/>
          <w:lang w:eastAsia="pl-PL"/>
        </w:rPr>
        <w:t>owiedzi do zadań otwartych uczennica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zapisuje bezpośrednio w karcie rozwiązań zadań otwartych (nie zapisuje odpowiedzi w </w:t>
      </w:r>
      <w:r>
        <w:rPr>
          <w:rFonts w:ascii="Arial" w:eastAsia="Times New Roman" w:hAnsi="Arial" w:cs="Arial"/>
          <w:sz w:val="24"/>
          <w:szCs w:val="24"/>
          <w:lang w:eastAsia="pl-PL"/>
        </w:rPr>
        <w:t>zeszycie zadań egzaminacyjnych – arkusz 0-100).</w:t>
      </w:r>
    </w:p>
    <w:p w:rsidR="00C20B14" w:rsidRDefault="00C20B14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C20B14" w:rsidRDefault="00C20B14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745530" w:rsidRPr="00C20B14" w:rsidRDefault="00FA741C" w:rsidP="00F94C3A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Uczennicom</w:t>
      </w:r>
      <w:r w:rsidR="00AF7CA9" w:rsidRPr="00FA741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 posiadającym orzeczenie o potrzebie kształcenia specjalnego z uwagi na niepełnosprawność intelektualną w stopniu lekkim </w:t>
      </w:r>
      <w:r w:rsidRP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czas trwania egzaminu </w:t>
      </w:r>
      <w:r w:rsidR="00F94C3A" w:rsidRP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ósmoklasisty </w:t>
      </w:r>
      <w:r w:rsidRP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wynosi odpowiednio:</w:t>
      </w:r>
    </w:p>
    <w:p w:rsidR="00FA741C" w:rsidRPr="00FA741C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</w:p>
    <w:p w:rsidR="00AF7CA9" w:rsidRPr="00FA741C" w:rsidRDefault="00AF7CA9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FA741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- język polski – oznaczenie arkusza </w:t>
      </w:r>
      <w:r w:rsidR="00FA741C" w:rsidRPr="00FA741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0-800 JP –</w:t>
      </w:r>
      <w:r w:rsidR="00C20B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  </w:t>
      </w:r>
      <w:r w:rsidR="00FA741C" w:rsidRPr="00C20B14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>225 minut;</w:t>
      </w:r>
    </w:p>
    <w:p w:rsidR="00FA741C" w:rsidRPr="00C20B14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</w:pPr>
      <w:r w:rsidRPr="00FA741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- matematyka – oznaczenie arkusz 0-800 MA –</w:t>
      </w:r>
      <w:r w:rsidR="00C20B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  </w:t>
      </w:r>
      <w:r w:rsidRPr="00C20B14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>190 minut;</w:t>
      </w:r>
    </w:p>
    <w:p w:rsidR="00FA741C" w:rsidRPr="00FA741C" w:rsidRDefault="00FA741C" w:rsidP="00745530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</w:pPr>
      <w:r w:rsidRPr="00FA741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>- język angielski – oznaczenie arkusza 0-800 JA –</w:t>
      </w:r>
      <w:r w:rsidR="00C20B1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C20B14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pl-PL"/>
        </w:rPr>
        <w:t>165 minut.</w:t>
      </w:r>
    </w:p>
    <w:p w:rsidR="00272CA9" w:rsidRPr="00272CA9" w:rsidRDefault="00272CA9" w:rsidP="00272CA9">
      <w:pPr>
        <w:shd w:val="clear" w:color="auto" w:fill="FFFFFF"/>
        <w:spacing w:after="0" w:line="276" w:lineRule="auto"/>
        <w:ind w:left="1440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</w:p>
    <w:p w:rsidR="00FA741C" w:rsidRDefault="00FA741C" w:rsidP="00FA741C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</w:p>
    <w:p w:rsidR="009C209E" w:rsidRPr="00FA741C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9C209E" w:rsidRPr="00FA741C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WAŻNE TERMINY</w:t>
      </w:r>
    </w:p>
    <w:p w:rsidR="009C209E" w:rsidRPr="00FA741C" w:rsidRDefault="009C209E" w:rsidP="00272CA9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do 15 maja 2025 r.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 – przyjęcie od rodziców uczniów lub słuchaczy – odpowiednio laureatów/finalistów konkursów/olimpiad – informacji o zmianie języka obcego;</w:t>
      </w:r>
    </w:p>
    <w:p w:rsidR="009C209E" w:rsidRPr="00FA741C" w:rsidRDefault="009C209E" w:rsidP="00272CA9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do 4 lipca 2025 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przekazanie przez OKE do szkół zaświadczeń/informacji </w:t>
      </w:r>
      <w:r w:rsidR="00272CA9" w:rsidRPr="00FA74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o szczegółowych wynikach egzaminu ósmoklasisty;</w:t>
      </w:r>
    </w:p>
    <w:p w:rsidR="009C209E" w:rsidRPr="009C209E" w:rsidRDefault="009C209E" w:rsidP="00272CA9">
      <w:pPr>
        <w:numPr>
          <w:ilvl w:val="0"/>
          <w:numId w:val="1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4 lipca 2025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 udostępnienie w ZIU (SIOEO) wyników egzaminu ósmoklasisty wydanie zdającym zaświadczeń/informacji o szczegółowych wynikach egzaminu ósmoklasisty;</w:t>
      </w:r>
    </w:p>
    <w:p w:rsidR="009C209E" w:rsidRDefault="009C209E" w:rsidP="00272CA9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9C209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 </w:t>
      </w:r>
    </w:p>
    <w:p w:rsidR="00272CA9" w:rsidRPr="009C209E" w:rsidRDefault="00272CA9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</w:p>
    <w:p w:rsidR="00C20B14" w:rsidRDefault="00C20B14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9C209E" w:rsidRPr="00FA741C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Podstawowe zasady obowiązujące podczas przeprowadzania egzaminu</w:t>
      </w:r>
    </w:p>
    <w:p w:rsidR="009C209E" w:rsidRPr="00FA741C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9C209E" w:rsidRPr="00FA741C" w:rsidRDefault="009C209E" w:rsidP="00E53263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Informacja o sposobie organizacji i przeprowadzania egzaminu ósmoklasisty obowiązująca w roku szkolnym 2024/2025</w:t>
      </w:r>
      <w:r w:rsidR="00E53263" w:rsidRPr="00FA74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.</w:t>
      </w:r>
    </w:p>
    <w:p w:rsidR="00E53263" w:rsidRPr="00FA741C" w:rsidRDefault="00E53263" w:rsidP="00E53263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09E" w:rsidRPr="00C20B14" w:rsidRDefault="009C209E" w:rsidP="00E53263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20B14">
        <w:rPr>
          <w:rFonts w:ascii="Arial" w:eastAsia="Times New Roman" w:hAnsi="Arial" w:cs="Arial"/>
          <w:sz w:val="24"/>
          <w:szCs w:val="24"/>
          <w:lang w:eastAsia="pl-PL"/>
        </w:rPr>
        <w:t>Podczas egz</w:t>
      </w:r>
      <w:r w:rsidR="00AF7CA9" w:rsidRPr="00C20B14">
        <w:rPr>
          <w:rFonts w:ascii="Arial" w:eastAsia="Times New Roman" w:hAnsi="Arial" w:cs="Arial"/>
          <w:sz w:val="24"/>
          <w:szCs w:val="24"/>
          <w:lang w:eastAsia="pl-PL"/>
        </w:rPr>
        <w:t xml:space="preserve">aminu z każdego przedmiotu każda zdająca </w:t>
      </w:r>
      <w:r w:rsidRPr="00C20B1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siedzi przy osobnym stoliku</w:t>
      </w:r>
      <w:r w:rsidRPr="00C20B14">
        <w:rPr>
          <w:rFonts w:ascii="Arial" w:eastAsia="Times New Roman" w:hAnsi="Arial" w:cs="Arial"/>
          <w:sz w:val="24"/>
          <w:szCs w:val="24"/>
          <w:lang w:eastAsia="pl-PL"/>
        </w:rPr>
        <w:t>. Na stoliku mogą znajdować się wyłącznie arkusze egzaminacyjne, materiały i przybory pomocnicze wskaz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>ane w komunikacie dyrektora CKE,</w:t>
      </w:r>
    </w:p>
    <w:p w:rsidR="009C209E" w:rsidRPr="00FA741C" w:rsidRDefault="009C209E" w:rsidP="00E53263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20B14">
        <w:rPr>
          <w:rFonts w:ascii="Arial" w:eastAsia="Times New Roman" w:hAnsi="Arial" w:cs="Arial"/>
          <w:sz w:val="24"/>
          <w:szCs w:val="24"/>
          <w:lang w:eastAsia="pl-PL"/>
        </w:rPr>
        <w:t>do sali egzaminacyjnej</w:t>
      </w:r>
      <w:r w:rsidRPr="00C20B1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 nie można wnosić żadnych urządzeń telekomunikacyjnych</w:t>
      </w:r>
      <w:r w:rsidRPr="00C20B14">
        <w:rPr>
          <w:rFonts w:ascii="Arial" w:eastAsia="Times New Roman" w:hAnsi="Arial" w:cs="Arial"/>
          <w:sz w:val="24"/>
          <w:szCs w:val="24"/>
          <w:lang w:eastAsia="pl-PL"/>
        </w:rPr>
        <w:t xml:space="preserve">, np. telefonów komórkowych, odtwarzaczy mp3, 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mp4, </w:t>
      </w:r>
      <w:proofErr w:type="spellStart"/>
      <w:r w:rsidRPr="00C20B14">
        <w:rPr>
          <w:rFonts w:ascii="Arial" w:eastAsia="Times New Roman" w:hAnsi="Arial" w:cs="Arial"/>
          <w:sz w:val="24"/>
          <w:szCs w:val="24"/>
          <w:lang w:eastAsia="pl-PL"/>
        </w:rPr>
        <w:t>smartwatchy</w:t>
      </w:r>
      <w:proofErr w:type="spellEnd"/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itp.</w:t>
      </w:r>
      <w:r w:rsidRPr="00C20B14">
        <w:rPr>
          <w:rFonts w:ascii="Arial" w:eastAsia="Times New Roman" w:hAnsi="Arial" w:cs="Arial"/>
          <w:sz w:val="24"/>
          <w:szCs w:val="24"/>
          <w:lang w:eastAsia="pl-PL"/>
        </w:rPr>
        <w:t>, ani korzystać z nich w tej sali. Złamanie powyższej zasady będzie każdorazowo skutkować unieważnieni</w:t>
      </w:r>
      <w:r w:rsidR="00AF7CA9" w:rsidRPr="00C20B14">
        <w:rPr>
          <w:rFonts w:ascii="Arial" w:eastAsia="Times New Roman" w:hAnsi="Arial" w:cs="Arial"/>
          <w:sz w:val="24"/>
          <w:szCs w:val="24"/>
          <w:lang w:eastAsia="pl-PL"/>
        </w:rPr>
        <w:t>em egzaminu z danego przedmiotu,</w:t>
      </w:r>
    </w:p>
    <w:p w:rsidR="009C209E" w:rsidRPr="00FA741C" w:rsidRDefault="00F94C3A" w:rsidP="00E53263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8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czasie egzaminu zdająca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mogą </w:t>
      </w:r>
      <w:r w:rsidR="009C209E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opuszczać salę egzaminacyjną </w:t>
      </w:r>
      <w:r w:rsidR="00E53263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="009C209E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w</w:t>
      </w:r>
      <w:r w:rsidR="00AF7CA9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9C209E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uzasadnionej sytuacji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>, po uzyskaniu zezwolenia przewodniczącego zespołu nadzorującego i po zapewnieniu warunków wykluczających możliwość kontaktowania się z innymi osobami, poza osobami udzielającymi pomocy medycznej;</w:t>
      </w:r>
    </w:p>
    <w:p w:rsidR="009C209E" w:rsidRPr="00FA741C" w:rsidRDefault="009C209E" w:rsidP="00E53263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członkowie zespołu nadzorującego </w:t>
      </w: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nie mogą udzielać zdającym wyjaśnień 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dotyczących zadań egzaminacyjnych. Nie mogą również w żaden sposób komentować zadań egzaminacyjnych;</w:t>
      </w:r>
    </w:p>
    <w:p w:rsidR="009C209E" w:rsidRPr="00FA741C" w:rsidRDefault="009C209E" w:rsidP="000766A6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w przypadku:</w:t>
      </w:r>
    </w:p>
    <w:p w:rsidR="009C209E" w:rsidRPr="00FA741C" w:rsidRDefault="009C209E" w:rsidP="000766A6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spacing w:after="120" w:line="276" w:lineRule="auto"/>
        <w:ind w:left="113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stwierdzenia niesamodzielnego rozwiązywania zadań egzaminacyjnych lub</w:t>
      </w:r>
    </w:p>
    <w:p w:rsidR="009C209E" w:rsidRPr="00FA741C" w:rsidRDefault="009C209E" w:rsidP="00E53263">
      <w:pPr>
        <w:numPr>
          <w:ilvl w:val="1"/>
          <w:numId w:val="16"/>
        </w:numPr>
        <w:shd w:val="clear" w:color="auto" w:fill="FFFFFF"/>
        <w:tabs>
          <w:tab w:val="clear" w:pos="1440"/>
          <w:tab w:val="num" w:pos="1134"/>
        </w:tabs>
        <w:spacing w:after="0" w:line="276" w:lineRule="auto"/>
        <w:ind w:left="1134" w:hanging="28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zakłócania przebiegu egzaminu, lub wniesienia do sali egzaminacyjnej materiałów lub przyborów pomocniczych niewymienionych w komunikacie dyrektora CKE</w:t>
      </w:r>
    </w:p>
    <w:p w:rsidR="009C209E" w:rsidRPr="00FA741C" w:rsidRDefault="00C20B14" w:rsidP="00E53263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egzamin danej uczennicy 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z danego przedmiotu egzaminacyjnego </w:t>
      </w:r>
      <w:r w:rsidR="009C209E"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może zostać unieważniony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53263" w:rsidRPr="00FA741C" w:rsidRDefault="00E53263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9C209E" w:rsidRPr="00FA741C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Unieważnienie egzaminu z danego przedmiotu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 może nastąpić:</w:t>
      </w:r>
    </w:p>
    <w:p w:rsidR="000766A6" w:rsidRPr="00FA741C" w:rsidRDefault="000766A6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C209E" w:rsidRPr="00FA741C" w:rsidRDefault="009C209E" w:rsidP="00E53263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podczas egzaminu (decyzja przewodniczącego zespoł</w:t>
      </w:r>
      <w:r w:rsidR="000710C0">
        <w:rPr>
          <w:rFonts w:ascii="Arial" w:eastAsia="Times New Roman" w:hAnsi="Arial" w:cs="Arial"/>
          <w:sz w:val="24"/>
          <w:szCs w:val="24"/>
          <w:lang w:eastAsia="pl-PL"/>
        </w:rPr>
        <w:t>u egzaminacyjnego), jeżeli uczennica</w:t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C209E" w:rsidRPr="00FA741C" w:rsidRDefault="009C209E" w:rsidP="000766A6"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0" w:line="276" w:lineRule="auto"/>
        <w:ind w:left="1134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rozwiązuje zadania egzaminacyjne niesamodzielnie,</w:t>
      </w:r>
    </w:p>
    <w:p w:rsidR="009C209E" w:rsidRPr="00FA741C" w:rsidRDefault="009C209E" w:rsidP="000766A6"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0" w:line="276" w:lineRule="auto"/>
        <w:ind w:left="1134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wniósł na salę egzaminacyjną jakiekolwiek urządzenie telekomunikacyjne lub korzysta z takiego urządzenia na sali egzaminacyjnej,</w:t>
      </w:r>
    </w:p>
    <w:p w:rsidR="009C209E" w:rsidRPr="00FA741C" w:rsidRDefault="009C209E" w:rsidP="000766A6"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0" w:line="276" w:lineRule="auto"/>
        <w:ind w:left="1134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wniósł na salę egzaminacyjną materiały lub przybory niewymienione </w:t>
      </w:r>
      <w:r w:rsidR="000766A6" w:rsidRPr="00FA74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w komunikacie dyrektora CKE o materiałach i przyborach pomocniczych,</w:t>
      </w:r>
    </w:p>
    <w:p w:rsidR="009C209E" w:rsidRPr="00FA741C" w:rsidRDefault="009C209E" w:rsidP="000766A6">
      <w:pPr>
        <w:numPr>
          <w:ilvl w:val="1"/>
          <w:numId w:val="17"/>
        </w:numPr>
        <w:shd w:val="clear" w:color="auto" w:fill="FFFFFF"/>
        <w:tabs>
          <w:tab w:val="clear" w:pos="1440"/>
        </w:tabs>
        <w:spacing w:after="0" w:line="276" w:lineRule="auto"/>
        <w:ind w:left="1134" w:hanging="283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zakłóca prawidłowy przebieg egzaminu w sposób utrudniający pracę pozostałym uczniom;</w:t>
      </w:r>
    </w:p>
    <w:p w:rsidR="00E53263" w:rsidRPr="00FA741C" w:rsidRDefault="00E53263" w:rsidP="00E53263">
      <w:pPr>
        <w:shd w:val="clear" w:color="auto" w:fill="FFFFFF"/>
        <w:spacing w:after="0" w:line="276" w:lineRule="auto"/>
        <w:ind w:left="264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10C0" w:rsidRPr="00FA741C" w:rsidRDefault="009C209E" w:rsidP="000710C0">
      <w:pPr>
        <w:numPr>
          <w:ilvl w:val="0"/>
          <w:numId w:val="7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 egzaminie (decyzja dyrektora OKE lub CKE), jeżeli podczas sprawdzania pracy egzaminacyjnej stwierdzono niesamodzielne rozwiązywanie przez ucznia zadania lub zadań zawartych w arkuszu egzaminacyjnym, w szczególności </w:t>
      </w:r>
      <w:r w:rsidR="000766A6" w:rsidRPr="00FA74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741C">
        <w:rPr>
          <w:rFonts w:ascii="Arial" w:eastAsia="Times New Roman" w:hAnsi="Arial" w:cs="Arial"/>
          <w:sz w:val="24"/>
          <w:szCs w:val="24"/>
          <w:lang w:eastAsia="pl-PL"/>
        </w:rPr>
        <w:t>w przypadku stwierdzenia występowania w pracy ucznia jednakowych sformułowań</w:t>
      </w:r>
      <w:r w:rsidR="000710C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C209E" w:rsidRPr="00FA741C" w:rsidRDefault="009C209E" w:rsidP="000766A6">
      <w:pPr>
        <w:numPr>
          <w:ilvl w:val="1"/>
          <w:numId w:val="18"/>
        </w:numPr>
        <w:shd w:val="clear" w:color="auto" w:fill="FFFFFF"/>
        <w:tabs>
          <w:tab w:val="clear" w:pos="1440"/>
          <w:tab w:val="num" w:pos="1134"/>
        </w:tabs>
        <w:spacing w:after="120" w:line="276" w:lineRule="auto"/>
        <w:ind w:left="1134" w:hanging="28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C209E" w:rsidRPr="00FA741C" w:rsidRDefault="009C209E" w:rsidP="000766A6">
      <w:pPr>
        <w:shd w:val="clear" w:color="auto" w:fill="FFFFFF"/>
        <w:spacing w:after="12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Skutki unieważnienia egzaminu z danego przedmiotu:</w:t>
      </w:r>
    </w:p>
    <w:p w:rsidR="009C209E" w:rsidRPr="00FA741C" w:rsidRDefault="009C209E" w:rsidP="000766A6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28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w terminie głównym – koniecznością przystąpienia do egzaminu z tego przedmiotu w terminie dodatkowym;</w:t>
      </w:r>
    </w:p>
    <w:p w:rsidR="009C209E" w:rsidRPr="00FA741C" w:rsidRDefault="009C209E" w:rsidP="000766A6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120" w:line="276" w:lineRule="auto"/>
        <w:ind w:left="567" w:hanging="283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w terminie dodatkowym – uzyskaniem wyniku „0%” z tego przedmiotu.</w:t>
      </w:r>
    </w:p>
    <w:p w:rsidR="009C209E" w:rsidRPr="00FA741C" w:rsidRDefault="000710C0" w:rsidP="000766A6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– zdaniem uczennicy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lub jego rodziców – w trakcie egzaminu nie były przestrzegane przepisy dotyc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>zące jego przeprowadzenia, uczennica lub jej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rodzice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>/opiekunowie prawni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mogą w terminie </w:t>
      </w:r>
      <w:r w:rsidR="000766A6" w:rsidRPr="00FA741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>2 dni roboczych od dnia egzaminu z danego przedmiotu zgłosić pisemne zastrzeżenia do dyrektora okręgowej komisji egzaminacyjnej.</w:t>
      </w:r>
    </w:p>
    <w:p w:rsidR="009C209E" w:rsidRPr="00FA741C" w:rsidRDefault="00C20B14" w:rsidP="000766A6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Uczennica lub jej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rodzice</w:t>
      </w:r>
      <w:r>
        <w:rPr>
          <w:rFonts w:ascii="Arial" w:eastAsia="Times New Roman" w:hAnsi="Arial" w:cs="Arial"/>
          <w:sz w:val="24"/>
          <w:szCs w:val="24"/>
          <w:lang w:eastAsia="pl-PL"/>
        </w:rPr>
        <w:t>/opiekunowie prawni</w:t>
      </w:r>
      <w:r w:rsidR="009C209E" w:rsidRPr="00FA741C">
        <w:rPr>
          <w:rFonts w:ascii="Arial" w:eastAsia="Times New Roman" w:hAnsi="Arial" w:cs="Arial"/>
          <w:sz w:val="24"/>
          <w:szCs w:val="24"/>
          <w:lang w:eastAsia="pl-PL"/>
        </w:rPr>
        <w:t xml:space="preserve"> mają prawo wglądu do swojej sprawdzonej i ocenionej pracy egzaminacyjnej, w miejscu i czasie wskazanym przez dyrektora okręgowej komisji egzaminacyjnej, w ciągu 6 miesięcy od dnia wydania przez nią zaświadczenia/informacji o szczegółowych wynikach egzaminu.</w:t>
      </w:r>
    </w:p>
    <w:p w:rsidR="009C209E" w:rsidRPr="00FA741C" w:rsidRDefault="009C209E" w:rsidP="00C20B14">
      <w:pPr>
        <w:shd w:val="clear" w:color="auto" w:fill="FFFFFF"/>
        <w:spacing w:after="12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FA741C">
        <w:rPr>
          <w:rFonts w:ascii="Arial" w:eastAsia="Times New Roman" w:hAnsi="Arial" w:cs="Arial"/>
          <w:sz w:val="24"/>
          <w:szCs w:val="24"/>
          <w:lang w:eastAsia="pl-PL"/>
        </w:rPr>
        <w:t>Do każdego przedmiotu objętego egzaminem ósmoklasisty został przygotowany informator zawierający opis egzaminu z danego przedmiotu oraz przykładowe zadania egzaminacyjne wraz z rozwiązaniami. Informatory można znaleźć pod tym adresem:</w:t>
      </w:r>
      <w:r w:rsidR="00C20B14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hyperlink r:id="rId5" w:anchor="informatory" w:history="1">
        <w:r w:rsidRPr="00FA741C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pl-PL"/>
          </w:rPr>
          <w:t>www.cke.edu.pl</w:t>
        </w:r>
      </w:hyperlink>
    </w:p>
    <w:p w:rsidR="009C209E" w:rsidRDefault="009C209E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pl-PL"/>
        </w:rPr>
      </w:pPr>
      <w:r w:rsidRPr="009C209E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pl-PL"/>
        </w:rPr>
        <w:t> </w:t>
      </w:r>
    </w:p>
    <w:p w:rsidR="000766A6" w:rsidRPr="009C209E" w:rsidRDefault="000766A6" w:rsidP="009C209E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pl-PL"/>
        </w:rPr>
      </w:pPr>
    </w:p>
    <w:p w:rsidR="000766A6" w:rsidRPr="000766A6" w:rsidRDefault="00C20B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pytań, wątpliwości prosimy o kontakt z wychowawcą klasy p. Moniką Lipińską 055 279-38-71.</w:t>
      </w:r>
    </w:p>
    <w:sectPr w:rsidR="000766A6" w:rsidRPr="000766A6" w:rsidSect="00272CA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28"/>
    <w:multiLevelType w:val="multilevel"/>
    <w:tmpl w:val="C50ACC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00052"/>
    <w:multiLevelType w:val="multilevel"/>
    <w:tmpl w:val="EF7AD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F2178"/>
    <w:multiLevelType w:val="multilevel"/>
    <w:tmpl w:val="58E47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E45D6"/>
    <w:multiLevelType w:val="multilevel"/>
    <w:tmpl w:val="BD8AC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21BED"/>
    <w:multiLevelType w:val="multilevel"/>
    <w:tmpl w:val="177417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131F9"/>
    <w:multiLevelType w:val="multilevel"/>
    <w:tmpl w:val="C2BC3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75922"/>
    <w:multiLevelType w:val="multilevel"/>
    <w:tmpl w:val="58A291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A02BA"/>
    <w:multiLevelType w:val="multilevel"/>
    <w:tmpl w:val="9DEE4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908E3"/>
    <w:multiLevelType w:val="multilevel"/>
    <w:tmpl w:val="5B5E9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43375"/>
    <w:multiLevelType w:val="multilevel"/>
    <w:tmpl w:val="7AEAF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AB61D5"/>
    <w:multiLevelType w:val="multilevel"/>
    <w:tmpl w:val="F38494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A26ED"/>
    <w:multiLevelType w:val="multilevel"/>
    <w:tmpl w:val="1750C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1D7BF0"/>
    <w:multiLevelType w:val="multilevel"/>
    <w:tmpl w:val="06100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41D0A"/>
    <w:multiLevelType w:val="multilevel"/>
    <w:tmpl w:val="62188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D4827"/>
    <w:multiLevelType w:val="multilevel"/>
    <w:tmpl w:val="AC7EE7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32D18"/>
    <w:multiLevelType w:val="multilevel"/>
    <w:tmpl w:val="74126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F7330"/>
    <w:multiLevelType w:val="multilevel"/>
    <w:tmpl w:val="AB60F5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B34B6"/>
    <w:multiLevelType w:val="multilevel"/>
    <w:tmpl w:val="BD02AC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1E2BC8"/>
    <w:multiLevelType w:val="multilevel"/>
    <w:tmpl w:val="69CAF9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1634AE"/>
    <w:multiLevelType w:val="multilevel"/>
    <w:tmpl w:val="55FAB6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18"/>
  </w:num>
  <w:num w:numId="8">
    <w:abstractNumId w:val="2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5"/>
  </w:num>
  <w:num w:numId="17">
    <w:abstractNumId w:val="17"/>
  </w:num>
  <w:num w:numId="18">
    <w:abstractNumId w:val="16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09E"/>
    <w:rsid w:val="000710C0"/>
    <w:rsid w:val="000766A6"/>
    <w:rsid w:val="00272CA9"/>
    <w:rsid w:val="00745530"/>
    <w:rsid w:val="009C209E"/>
    <w:rsid w:val="00AF7CA9"/>
    <w:rsid w:val="00B817F6"/>
    <w:rsid w:val="00C20B14"/>
    <w:rsid w:val="00D7208F"/>
    <w:rsid w:val="00E53263"/>
    <w:rsid w:val="00F87907"/>
    <w:rsid w:val="00F94C3A"/>
    <w:rsid w:val="00FA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5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e.krakow.pl/inf/staticpages/index.php?page=2019010312000373&amp;i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Monika</cp:lastModifiedBy>
  <cp:revision>2</cp:revision>
  <dcterms:created xsi:type="dcterms:W3CDTF">2025-04-23T13:06:00Z</dcterms:created>
  <dcterms:modified xsi:type="dcterms:W3CDTF">2025-04-23T13:06:00Z</dcterms:modified>
</cp:coreProperties>
</file>