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F" w:rsidRPr="008B1083" w:rsidRDefault="0078786F" w:rsidP="008B1083">
      <w:pPr>
        <w:jc w:val="center"/>
        <w:rPr>
          <w:rFonts w:ascii="Arial" w:hAnsi="Arial" w:cs="Arial"/>
          <w:b/>
          <w:sz w:val="28"/>
          <w:szCs w:val="28"/>
        </w:rPr>
      </w:pPr>
      <w:r w:rsidRPr="008B1083">
        <w:rPr>
          <w:rFonts w:ascii="Arial" w:hAnsi="Arial" w:cs="Arial"/>
          <w:b/>
          <w:sz w:val="28"/>
          <w:szCs w:val="28"/>
        </w:rPr>
        <w:t>Drodzy Rodzice/Opiekunowie Prawni</w:t>
      </w:r>
    </w:p>
    <w:p w:rsidR="0047581F" w:rsidRPr="008B1083" w:rsidRDefault="0078786F" w:rsidP="008B1083">
      <w:pPr>
        <w:jc w:val="center"/>
        <w:rPr>
          <w:rFonts w:ascii="Arial" w:hAnsi="Arial" w:cs="Arial"/>
          <w:b/>
          <w:sz w:val="24"/>
          <w:szCs w:val="24"/>
        </w:rPr>
      </w:pPr>
      <w:r w:rsidRPr="008B1083">
        <w:rPr>
          <w:rFonts w:ascii="Arial" w:hAnsi="Arial" w:cs="Arial"/>
          <w:b/>
          <w:sz w:val="24"/>
          <w:szCs w:val="24"/>
        </w:rPr>
        <w:t xml:space="preserve">Przekazuję </w:t>
      </w:r>
      <w:r w:rsidR="0047581F" w:rsidRPr="008B1083">
        <w:rPr>
          <w:rFonts w:ascii="Arial" w:hAnsi="Arial" w:cs="Arial"/>
          <w:b/>
          <w:sz w:val="24"/>
          <w:szCs w:val="24"/>
        </w:rPr>
        <w:t>informacje dotyczące przedmiotu „W</w:t>
      </w:r>
      <w:r w:rsidRPr="008B1083">
        <w:rPr>
          <w:rFonts w:ascii="Arial" w:hAnsi="Arial" w:cs="Arial"/>
          <w:b/>
          <w:sz w:val="24"/>
          <w:szCs w:val="24"/>
        </w:rPr>
        <w:t>ychowanie do życia</w:t>
      </w:r>
      <w:r w:rsidR="008B1083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8B1083">
        <w:rPr>
          <w:rFonts w:ascii="Arial" w:hAnsi="Arial" w:cs="Arial"/>
          <w:b/>
          <w:sz w:val="24"/>
          <w:szCs w:val="24"/>
        </w:rPr>
        <w:t xml:space="preserve"> w rodzinie”, realizowanego w szkołach działających w naszym Ośrodku.</w:t>
      </w:r>
    </w:p>
    <w:p w:rsidR="008B1083" w:rsidRPr="008B1083" w:rsidRDefault="008B1083" w:rsidP="008B1083">
      <w:pPr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47581F" w:rsidRPr="008B1083" w:rsidRDefault="0047581F" w:rsidP="008B108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B1083">
        <w:rPr>
          <w:rFonts w:ascii="Arial" w:hAnsi="Arial" w:cs="Arial"/>
          <w:b/>
          <w:sz w:val="24"/>
          <w:szCs w:val="24"/>
        </w:rPr>
        <w:t>Szkoła Podstawowa</w:t>
      </w:r>
    </w:p>
    <w:p w:rsidR="0047581F" w:rsidRPr="008B1083" w:rsidRDefault="008B1083" w:rsidP="008B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Program nauczania Teresy Król</w:t>
      </w:r>
      <w:r w:rsidR="0047581F" w:rsidRPr="008B1083">
        <w:rPr>
          <w:rFonts w:ascii="Arial" w:hAnsi="Arial" w:cs="Arial"/>
          <w:sz w:val="24"/>
          <w:szCs w:val="24"/>
        </w:rPr>
        <w:t xml:space="preserve"> „</w:t>
      </w:r>
      <w:r w:rsidR="0047581F" w:rsidRPr="008B1083">
        <w:rPr>
          <w:rFonts w:ascii="Arial" w:hAnsi="Arial" w:cs="Arial"/>
          <w:i/>
          <w:sz w:val="24"/>
          <w:szCs w:val="24"/>
        </w:rPr>
        <w:t>Wędrując ku dorosłości” .</w:t>
      </w:r>
      <w:r w:rsidR="0047581F" w:rsidRPr="008B1083">
        <w:rPr>
          <w:rFonts w:ascii="Arial" w:hAnsi="Arial" w:cs="Arial"/>
          <w:sz w:val="24"/>
          <w:szCs w:val="24"/>
        </w:rPr>
        <w:t xml:space="preserve"> </w:t>
      </w:r>
    </w:p>
    <w:p w:rsidR="00041785" w:rsidRPr="008B1083" w:rsidRDefault="008B1083" w:rsidP="008B1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581F" w:rsidRPr="008B1083">
        <w:rPr>
          <w:rFonts w:ascii="Arial" w:hAnsi="Arial" w:cs="Arial"/>
          <w:sz w:val="24"/>
          <w:szCs w:val="24"/>
        </w:rPr>
        <w:t>Podręc</w:t>
      </w:r>
      <w:r>
        <w:rPr>
          <w:rFonts w:ascii="Arial" w:hAnsi="Arial" w:cs="Arial"/>
          <w:sz w:val="24"/>
          <w:szCs w:val="24"/>
        </w:rPr>
        <w:t>znik: pod redakcją Teresy Król „Wędrując ku dorosłości”;</w:t>
      </w:r>
      <w:r w:rsidR="0047581F" w:rsidRPr="008B1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47581F" w:rsidRPr="008B1083">
        <w:rPr>
          <w:rFonts w:ascii="Arial" w:hAnsi="Arial" w:cs="Arial"/>
          <w:sz w:val="24"/>
          <w:szCs w:val="24"/>
        </w:rPr>
        <w:t>ydawnictwo „Rubikon</w:t>
      </w:r>
      <w:r>
        <w:rPr>
          <w:rFonts w:ascii="Arial" w:hAnsi="Arial" w:cs="Arial"/>
          <w:sz w:val="24"/>
          <w:szCs w:val="24"/>
        </w:rPr>
        <w:t xml:space="preserve">”                    </w:t>
      </w:r>
    </w:p>
    <w:p w:rsidR="0047581F" w:rsidRPr="008B1083" w:rsidRDefault="00041785" w:rsidP="008B1083">
      <w:pPr>
        <w:jc w:val="center"/>
        <w:rPr>
          <w:rFonts w:ascii="Arial" w:hAnsi="Arial" w:cs="Arial"/>
          <w:b/>
          <w:sz w:val="24"/>
          <w:szCs w:val="24"/>
        </w:rPr>
      </w:pPr>
      <w:r w:rsidRPr="008B1083">
        <w:rPr>
          <w:rFonts w:ascii="Arial" w:hAnsi="Arial" w:cs="Arial"/>
          <w:b/>
          <w:sz w:val="24"/>
          <w:szCs w:val="24"/>
        </w:rPr>
        <w:t>Branżowa Szkoła I Stopnia</w:t>
      </w:r>
    </w:p>
    <w:p w:rsidR="0047581F" w:rsidRPr="008B1083" w:rsidRDefault="00041785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Program nauczania  Teresy Król </w:t>
      </w:r>
      <w:r w:rsidR="0047581F" w:rsidRPr="008B1083">
        <w:rPr>
          <w:rFonts w:ascii="Arial" w:hAnsi="Arial" w:cs="Arial"/>
          <w:i/>
          <w:sz w:val="24"/>
          <w:szCs w:val="24"/>
        </w:rPr>
        <w:t>„Wędrując ku dorosłości”.</w:t>
      </w:r>
      <w:r w:rsidR="0047581F" w:rsidRPr="008B1083">
        <w:rPr>
          <w:rFonts w:ascii="Arial" w:hAnsi="Arial" w:cs="Arial"/>
          <w:sz w:val="24"/>
          <w:szCs w:val="24"/>
        </w:rPr>
        <w:t xml:space="preserve"> </w:t>
      </w:r>
    </w:p>
    <w:p w:rsidR="0047581F" w:rsidRPr="008B1083" w:rsidRDefault="0047581F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Podręcznik: pod redakcją T. Król i M. Ryś </w:t>
      </w:r>
      <w:r w:rsidRPr="008B1083">
        <w:rPr>
          <w:rFonts w:ascii="Arial" w:hAnsi="Arial" w:cs="Arial"/>
          <w:i/>
          <w:sz w:val="24"/>
          <w:szCs w:val="24"/>
        </w:rPr>
        <w:t>„Wędrując ku dorosłości</w:t>
      </w:r>
      <w:r w:rsidRPr="008B1083">
        <w:rPr>
          <w:rFonts w:ascii="Arial" w:hAnsi="Arial" w:cs="Arial"/>
          <w:sz w:val="24"/>
          <w:szCs w:val="24"/>
        </w:rPr>
        <w:t>”</w:t>
      </w:r>
      <w:r w:rsidR="008B1083">
        <w:rPr>
          <w:rFonts w:ascii="Arial" w:hAnsi="Arial" w:cs="Arial"/>
          <w:sz w:val="24"/>
          <w:szCs w:val="24"/>
        </w:rPr>
        <w:t>; W</w:t>
      </w:r>
      <w:r w:rsidRPr="008B1083">
        <w:rPr>
          <w:rFonts w:ascii="Arial" w:hAnsi="Arial" w:cs="Arial"/>
          <w:sz w:val="24"/>
          <w:szCs w:val="24"/>
        </w:rPr>
        <w:t xml:space="preserve">ydawnictwo „Rubikon” </w:t>
      </w:r>
    </w:p>
    <w:p w:rsidR="0047581F" w:rsidRPr="008B1083" w:rsidRDefault="0047581F" w:rsidP="008B1083">
      <w:pPr>
        <w:jc w:val="both"/>
        <w:rPr>
          <w:rFonts w:ascii="Arial" w:hAnsi="Arial" w:cs="Arial"/>
          <w:b/>
          <w:sz w:val="24"/>
          <w:szCs w:val="24"/>
        </w:rPr>
      </w:pPr>
      <w:r w:rsidRPr="008B1083">
        <w:rPr>
          <w:rFonts w:ascii="Arial" w:hAnsi="Arial" w:cs="Arial"/>
          <w:b/>
          <w:sz w:val="24"/>
          <w:szCs w:val="24"/>
        </w:rPr>
        <w:t xml:space="preserve">Podstawa programowa przedmiotu do życia w rodzinie w </w:t>
      </w:r>
      <w:r w:rsidR="00041785" w:rsidRPr="008B1083">
        <w:rPr>
          <w:rFonts w:ascii="Arial" w:hAnsi="Arial" w:cs="Arial"/>
          <w:b/>
          <w:sz w:val="24"/>
          <w:szCs w:val="24"/>
        </w:rPr>
        <w:t xml:space="preserve">szkole podstawowej </w:t>
      </w:r>
      <w:r w:rsidRPr="008B1083">
        <w:rPr>
          <w:rFonts w:ascii="Arial" w:hAnsi="Arial" w:cs="Arial"/>
          <w:b/>
          <w:sz w:val="24"/>
          <w:szCs w:val="24"/>
        </w:rPr>
        <w:t xml:space="preserve"> </w:t>
      </w:r>
    </w:p>
    <w:p w:rsidR="0047581F" w:rsidRPr="008B1083" w:rsidRDefault="0047581F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Cele kształcenia – wymagania ogólne: </w:t>
      </w:r>
    </w:p>
    <w:p w:rsidR="00536B91" w:rsidRPr="008B1083" w:rsidRDefault="00536B91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I. Ukazywanie wartości rodziny w życiu osobistym człowieka. Wnoszenie pozytywnego wkładu w życie swojej rodziny. </w:t>
      </w:r>
    </w:p>
    <w:p w:rsidR="00536B91" w:rsidRPr="008B1083" w:rsidRDefault="00536B91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II. Okazywanie szacunku innym ludziom, docenianie ich wysiłku i pracy, przyjęcie postawy szacunku wobec siebie.</w:t>
      </w:r>
    </w:p>
    <w:p w:rsidR="00536B91" w:rsidRPr="008B1083" w:rsidRDefault="00536B91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 III. Pomoc w przygotowaniu się do zrozumienia i akceptacji przemian okresu dojrzewania. Pokonywanie trudności okresu dorastania.</w:t>
      </w:r>
    </w:p>
    <w:p w:rsidR="00536B91" w:rsidRPr="008B1083" w:rsidRDefault="00536B91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 IV. Kształcenie umiejętności przyjęcia integralnej wizji osoby. Wybór</w:t>
      </w:r>
      <w:r w:rsidR="008B1083">
        <w:rPr>
          <w:rFonts w:ascii="Arial" w:hAnsi="Arial" w:cs="Arial"/>
          <w:sz w:val="24"/>
          <w:szCs w:val="24"/>
        </w:rPr>
        <w:t xml:space="preserve">                                     </w:t>
      </w:r>
      <w:r w:rsidRPr="008B1083">
        <w:rPr>
          <w:rFonts w:ascii="Arial" w:hAnsi="Arial" w:cs="Arial"/>
          <w:sz w:val="24"/>
          <w:szCs w:val="24"/>
        </w:rPr>
        <w:t xml:space="preserve">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536B91" w:rsidRPr="008B1083" w:rsidRDefault="00536B91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V.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536B91" w:rsidRPr="008B1083" w:rsidRDefault="00536B91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 VI. Uświadomienie i uzasadnienie potrzeby przygotowania do zawarcia małżeństwa</w:t>
      </w:r>
      <w:r w:rsidR="008B1083">
        <w:rPr>
          <w:rFonts w:ascii="Arial" w:hAnsi="Arial" w:cs="Arial"/>
          <w:sz w:val="24"/>
          <w:szCs w:val="24"/>
        </w:rPr>
        <w:t xml:space="preserve">   </w:t>
      </w:r>
      <w:r w:rsidRPr="008B1083">
        <w:rPr>
          <w:rFonts w:ascii="Arial" w:hAnsi="Arial" w:cs="Arial"/>
          <w:sz w:val="24"/>
          <w:szCs w:val="24"/>
        </w:rPr>
        <w:t xml:space="preserve"> i założenia rodziny. Zorientowanie w zakresie i komponentach składowych postawy odpowiedzialnego rodzicielstwa. </w:t>
      </w:r>
    </w:p>
    <w:p w:rsidR="00536B91" w:rsidRPr="008B1083" w:rsidRDefault="00536B91" w:rsidP="008B1083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lastRenderedPageBreak/>
        <w:t xml:space="preserve">VII. Korzystanie ze środków przekazu, w tym z </w:t>
      </w:r>
      <w:r w:rsidR="008B1083" w:rsidRPr="008B1083">
        <w:rPr>
          <w:rFonts w:ascii="Arial" w:hAnsi="Arial" w:cs="Arial"/>
          <w:sz w:val="24"/>
          <w:szCs w:val="24"/>
        </w:rPr>
        <w:t>Internetu</w:t>
      </w:r>
      <w:r w:rsidRPr="008B1083">
        <w:rPr>
          <w:rFonts w:ascii="Arial" w:hAnsi="Arial" w:cs="Arial"/>
          <w:sz w:val="24"/>
          <w:szCs w:val="24"/>
        </w:rPr>
        <w:t xml:space="preserve">, w sposób selektywny, umożliwiający obronę przed ich destrukcyjnym oddziaływaniem.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Treści nauczania – wymagania szczegółowe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B1083" w:rsidRPr="008B1083" w:rsidRDefault="00536B91" w:rsidP="008B108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Rodzina.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Uczeń: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1) wie, co składa się na dojrzałość do małżeństwa i założenia rodziny; zna kryteria wyboru współmałżonka, motywy zawierania małżeństwa i czynniki warunkujące trwałość i powodzenie relacji małżeńskiej i rodzinnej;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2) rozumie, jakie miejsce zajmuje rodzina w społeczeństwie; </w:t>
      </w:r>
    </w:p>
    <w:p w:rsidR="006B5C1D" w:rsidRPr="008B1083" w:rsidRDefault="008B1083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36B91" w:rsidRPr="008B1083">
        <w:rPr>
          <w:rFonts w:ascii="Arial" w:hAnsi="Arial" w:cs="Arial"/>
          <w:sz w:val="24"/>
          <w:szCs w:val="24"/>
        </w:rPr>
        <w:t xml:space="preserve">rozpoznaje typy struktury rodziny: rodzina wielopokoleniowa, rodzina pełna, </w:t>
      </w:r>
      <w:r>
        <w:rPr>
          <w:rFonts w:ascii="Arial" w:hAnsi="Arial" w:cs="Arial"/>
          <w:sz w:val="24"/>
          <w:szCs w:val="24"/>
        </w:rPr>
        <w:t xml:space="preserve"> </w:t>
      </w:r>
      <w:r w:rsidR="00536B91" w:rsidRPr="008B1083">
        <w:rPr>
          <w:rFonts w:ascii="Arial" w:hAnsi="Arial" w:cs="Arial"/>
          <w:sz w:val="24"/>
          <w:szCs w:val="24"/>
        </w:rPr>
        <w:t xml:space="preserve">rodzina niepełna, rodzina zrekonstruowana;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4) wyjaśnia miejsce dziecka w rodzinie i jej rolę dla niego: w fazie prenatalnej, podczas narodzin, w fazie niemowlęcej, wczesnodziecięcej, </w:t>
      </w:r>
      <w:proofErr w:type="spellStart"/>
      <w:r w:rsidRPr="008B1083">
        <w:rPr>
          <w:rFonts w:ascii="Arial" w:hAnsi="Arial" w:cs="Arial"/>
          <w:sz w:val="24"/>
          <w:szCs w:val="24"/>
        </w:rPr>
        <w:t>przedpokwitaniowej</w:t>
      </w:r>
      <w:proofErr w:type="spellEnd"/>
      <w:r w:rsidRPr="008B1083">
        <w:rPr>
          <w:rFonts w:ascii="Arial" w:hAnsi="Arial" w:cs="Arial"/>
          <w:sz w:val="24"/>
          <w:szCs w:val="24"/>
        </w:rPr>
        <w:t xml:space="preserve">, dojrzewania, młodości, wieku średniego, wieku późnego; </w:t>
      </w:r>
    </w:p>
    <w:p w:rsid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5) potrafi komunikować swoje uczucia i budować prawidłowe relacje rodzinne;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6) wie, jak okazać szacunek rodzeństwu, rodzicom i dziadkom oraz docenić ich wkład w życie rodzinne; potrafi wymienić za co i w jaki sposób można wyrazić im wdzięczność;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7) rozumie na czym polega odpowiedzialność wszystkich członków za atmosferę panującą w rodzinie; wie jak komunikować uczucia, wyrażać pamięć, składać życzenia z okazji ważnych rocznic rodzinnych, imienin, urodzin, Dni Matki, Ojca, Babci i Dziadka, być uprzejmym i uczynnym każdego dnia;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8) zna i rozumie funkcje rodziny, np. prokreacyjna, opiekuńcza, wychowawcza oraz ich znaczenie na poszczególnych etapach rozwoju człowieka;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9) wyjaśnia czego dotyczy i w czym przejawia się rodzinne wychowanie do miłości, prawdy, uczciwości, wychowanie patriotyczne, religijne, moralne;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10) przyswaja wartości i tradycje ważne w rodzinie, w tym wspólne świętowanie, organizacja i przeżywanie wolnego czasu;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11) zauważa i docenia formacyjną rolę rodziny: w zakresie przekazywania wiedzy (o życiu, człowieku, świecie, relacjach międzyludzkich), kształtowania postaw, ćwiczenia umiejętności, tworzenia hierarchii wartości, uczenia norm i zgodnych z nimi zachowań; </w:t>
      </w:r>
    </w:p>
    <w:p w:rsidR="006B5C1D" w:rsidRPr="008B1083" w:rsidRDefault="00536B91" w:rsidP="008B108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12) zna i stosuje zasady savoir </w:t>
      </w:r>
      <w:proofErr w:type="spellStart"/>
      <w:r w:rsidRPr="008B1083">
        <w:rPr>
          <w:rFonts w:ascii="Arial" w:hAnsi="Arial" w:cs="Arial"/>
          <w:sz w:val="24"/>
          <w:szCs w:val="24"/>
        </w:rPr>
        <w:t>vivre’u</w:t>
      </w:r>
      <w:proofErr w:type="spellEnd"/>
      <w:r w:rsidRPr="008B1083">
        <w:rPr>
          <w:rFonts w:ascii="Arial" w:hAnsi="Arial" w:cs="Arial"/>
          <w:sz w:val="24"/>
          <w:szCs w:val="24"/>
        </w:rPr>
        <w:t xml:space="preserve"> zarówno wobec gości, jak i najbliższych członków rodziny;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13) wie, na czym polega instytucjonalna pomoc rodzinie w sytuacji: choroby, uzależnienia, ubóstwa, bezrobocia, zachowań ryzykownych, problemów pedagogicznych, psychologicznych, prawnych.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B1083" w:rsidRPr="008B1083" w:rsidRDefault="00536B91" w:rsidP="008B108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Dojrzewanie.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Uczeń: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1) rozpoznaje zmiany fizyczne i psychiczne; zauważa i akceptuje zróżnicowane, indywidualne tempo rozwoju;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lastRenderedPageBreak/>
        <w:t xml:space="preserve">2) zna kryteria dojrzałości biologicznej, psychicznej i społecznej;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3) rozumie, czym jest cielesność, płciowość, seksualność;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4) wskazuje różnice w rozwoju psychoseksualnym dziewcząt i chłopców;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5) wyjaśnia, na czym polega identyfikacja z własną płcią;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6) zna zagrożenia okresu dojrzewania, takie jak: uzależnienia chemiczne</w:t>
      </w:r>
      <w:r w:rsidR="00916CEA">
        <w:rPr>
          <w:rFonts w:ascii="Arial" w:hAnsi="Arial" w:cs="Arial"/>
          <w:sz w:val="24"/>
          <w:szCs w:val="24"/>
        </w:rPr>
        <w:t xml:space="preserve">                             </w:t>
      </w:r>
      <w:r w:rsidRPr="008B1083">
        <w:rPr>
          <w:rFonts w:ascii="Arial" w:hAnsi="Arial" w:cs="Arial"/>
          <w:sz w:val="24"/>
          <w:szCs w:val="24"/>
        </w:rPr>
        <w:t xml:space="preserve"> i behawioralne, presja seksualna, pornografia, </w:t>
      </w:r>
      <w:proofErr w:type="spellStart"/>
      <w:r w:rsidRPr="008B1083">
        <w:rPr>
          <w:rFonts w:ascii="Arial" w:hAnsi="Arial" w:cs="Arial"/>
          <w:sz w:val="24"/>
          <w:szCs w:val="24"/>
        </w:rPr>
        <w:t>cyberseks</w:t>
      </w:r>
      <w:proofErr w:type="spellEnd"/>
      <w:r w:rsidRPr="008B1083">
        <w:rPr>
          <w:rFonts w:ascii="Arial" w:hAnsi="Arial" w:cs="Arial"/>
          <w:sz w:val="24"/>
          <w:szCs w:val="24"/>
        </w:rPr>
        <w:t xml:space="preserve">, prostytucja nieletnich; potrafi wymienić sposoby profilaktyki i przeciwdziałania; </w:t>
      </w:r>
    </w:p>
    <w:p w:rsidR="006B5C1D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7) omawia problemy wieku młodzieńczego i sposoby radzenia sobie z nimi;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8) rozumie, jak budowane są relacje międzyosobowe, wyjaśnia ich znaczenie</w:t>
      </w:r>
      <w:r w:rsidR="00916CEA">
        <w:rPr>
          <w:rFonts w:ascii="Arial" w:hAnsi="Arial" w:cs="Arial"/>
          <w:sz w:val="24"/>
          <w:szCs w:val="24"/>
        </w:rPr>
        <w:t xml:space="preserve">                      </w:t>
      </w:r>
      <w:r w:rsidRPr="008B1083">
        <w:rPr>
          <w:rFonts w:ascii="Arial" w:hAnsi="Arial" w:cs="Arial"/>
          <w:sz w:val="24"/>
          <w:szCs w:val="24"/>
        </w:rPr>
        <w:t xml:space="preserve"> w rozwoju społeczno-emocjonalnym; potrafi przedstawić istotę: koleżeństwa </w:t>
      </w:r>
      <w:r w:rsidR="00916CEA">
        <w:rPr>
          <w:rFonts w:ascii="Arial" w:hAnsi="Arial" w:cs="Arial"/>
          <w:sz w:val="24"/>
          <w:szCs w:val="24"/>
        </w:rPr>
        <w:t xml:space="preserve">                      </w:t>
      </w:r>
      <w:r w:rsidRPr="008B1083">
        <w:rPr>
          <w:rFonts w:ascii="Arial" w:hAnsi="Arial" w:cs="Arial"/>
          <w:sz w:val="24"/>
          <w:szCs w:val="24"/>
        </w:rPr>
        <w:t xml:space="preserve">i przyjaźni, sympatii młodzieńczych, pierwszych fascynacji, zakochania, miłości; zwraca uwagę na potrzebę i wartość wzajemnego szacunku, udzielania pomocy, empatii i współpracy;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9) uczestniczy w podziale obowiązków; korzysta z pomocy innych i sam jej udziela; potrafi dzielić czas pomiędzy pracę i rekreację; wie jak tworzyć atmosferę świętowania;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10) przedstawia rolę autorytetów w życiu człowieka, wymienia osoby uznane za autorytety przez innych i siebie.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6CEA" w:rsidRPr="00916CEA" w:rsidRDefault="00536B91" w:rsidP="00916C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 xml:space="preserve">Seksualność człowieka. </w:t>
      </w:r>
    </w:p>
    <w:p w:rsidR="006B5C1D" w:rsidRPr="00916CEA" w:rsidRDefault="00536B91" w:rsidP="00916C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 xml:space="preserve">Uczeń: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1) określa pojęcia związane z seksualnością: męskość, kobiecość, komplementarność, miłość, wartość, małżeństwo, rodzicielstwo, odpowiedzialność; wyjaśnia na czym polega i czego dotyczy integracja seksualna;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2) rozumie znaczenie odpowiedzialności w przeżywaniu własnej płciowości oraz budowaniu trwałych i szczęśliwych więzi;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3) określa główne funkcje płciowości, takie jak: wyrażanie miłości, budowanie więzi</w:t>
      </w:r>
      <w:r w:rsidR="00916CEA">
        <w:rPr>
          <w:rFonts w:ascii="Arial" w:hAnsi="Arial" w:cs="Arial"/>
          <w:sz w:val="24"/>
          <w:szCs w:val="24"/>
        </w:rPr>
        <w:t xml:space="preserve">                i </w:t>
      </w:r>
      <w:r w:rsidRPr="008B1083">
        <w:rPr>
          <w:rFonts w:ascii="Arial" w:hAnsi="Arial" w:cs="Arial"/>
          <w:sz w:val="24"/>
          <w:szCs w:val="24"/>
        </w:rPr>
        <w:t>rodzicielstwo,</w:t>
      </w:r>
      <w:r w:rsidR="00916CEA">
        <w:rPr>
          <w:rFonts w:ascii="Arial" w:hAnsi="Arial" w:cs="Arial"/>
          <w:sz w:val="24"/>
          <w:szCs w:val="24"/>
        </w:rPr>
        <w:t xml:space="preserve"> </w:t>
      </w:r>
      <w:r w:rsidRPr="008B1083">
        <w:rPr>
          <w:rFonts w:ascii="Arial" w:hAnsi="Arial" w:cs="Arial"/>
          <w:sz w:val="24"/>
          <w:szCs w:val="24"/>
        </w:rPr>
        <w:t>a także wzajemna pomoc i uzupełnianie, integralna</w:t>
      </w:r>
      <w:r w:rsidR="00916CEA">
        <w:rPr>
          <w:rFonts w:ascii="Arial" w:hAnsi="Arial" w:cs="Arial"/>
          <w:sz w:val="24"/>
          <w:szCs w:val="24"/>
        </w:rPr>
        <w:t xml:space="preserve">                                     </w:t>
      </w:r>
      <w:r w:rsidRPr="008B1083">
        <w:rPr>
          <w:rFonts w:ascii="Arial" w:hAnsi="Arial" w:cs="Arial"/>
          <w:sz w:val="24"/>
          <w:szCs w:val="24"/>
        </w:rPr>
        <w:t xml:space="preserve"> i komplementarna współpraca płci;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4) rozumie, na czym polega prawo człowieka do intymności i ochrona tego prawa;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5) wyjaśnia, na czym polega odpowiedzialność mężczyzny i kobiety za sferę seksualną i prokreację;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6) charakteryzuje związek istniejący pomiędzy aktywnością seksualną a miłością</w:t>
      </w:r>
      <w:r w:rsidR="00916CEA">
        <w:rPr>
          <w:rFonts w:ascii="Arial" w:hAnsi="Arial" w:cs="Arial"/>
          <w:sz w:val="24"/>
          <w:szCs w:val="24"/>
        </w:rPr>
        <w:t xml:space="preserve">                  </w:t>
      </w:r>
      <w:r w:rsidRPr="008B1083">
        <w:rPr>
          <w:rFonts w:ascii="Arial" w:hAnsi="Arial" w:cs="Arial"/>
          <w:sz w:val="24"/>
          <w:szCs w:val="24"/>
        </w:rPr>
        <w:t xml:space="preserve"> i odpowiedzialnością; omawia problemy związane z przedmiotowym traktowaniem człowieka w dziedzinie seksualnej;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7) potrafi wymienić argumenty biomedyczne, psychologiczne, społeczne i moralne za inicjacją seksualną w małżeństwie;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 8) przedstawia przyczyny, skutki i profilaktykę przedwczesnej inicjacji seksualnej;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9) zna choroby przenoszone drogą płciową; rozumie ich specyfikę, rozwój i objawy; wie, jakie są drogi przenoszenia zakażenia; zna zasady profilaktyki;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10) potrafi wymienić różnice pomiędzy edukacją a wychowaniem seksualnym;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11) potrafi scharakteryzować i ocenić różne odniesienia do seksualności: permisywne, relatywne i normatywne;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12) rozumie wartość trwałości małżeństwa dla dobra rodziny.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6CEA" w:rsidRPr="00916CEA" w:rsidRDefault="00536B91" w:rsidP="00916C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>Życie jako fundamentalna wartość.</w:t>
      </w:r>
    </w:p>
    <w:p w:rsidR="00536B91" w:rsidRPr="00916CEA" w:rsidRDefault="00536B91" w:rsidP="00916C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>Uczeń: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1) wyjaśnia, co to znaczy, że życie jest wartością;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 2) rozumie, na czym polega planowanie dzietności rodziny; wie, jakie aspekty należy uwzględnić przy podejmowaniem decyzji prokreacyjnych;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3) zna zasady przygotowania kobiet i mężczyzn na poczęcie dziecka oraz rozumie, czym jest odpowiedzialne rodzicielstwo;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4) wyraża postawę szacunku i troski wobec życia i zdrowia człowieka od poczęcia do naturalnej śmierci; </w:t>
      </w:r>
    </w:p>
    <w:p w:rsidR="00916CEA" w:rsidRDefault="00916CEA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536B91" w:rsidRPr="008B1083">
        <w:rPr>
          <w:rFonts w:ascii="Arial" w:hAnsi="Arial" w:cs="Arial"/>
          <w:sz w:val="24"/>
          <w:szCs w:val="24"/>
        </w:rPr>
        <w:t>zna fazy psychofizycznego rozwoju człowieka w okresie prenatalnym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536B91" w:rsidRPr="008B1083">
        <w:rPr>
          <w:rFonts w:ascii="Arial" w:hAnsi="Arial" w:cs="Arial"/>
          <w:sz w:val="24"/>
          <w:szCs w:val="24"/>
        </w:rPr>
        <w:t xml:space="preserve"> i postnatalnym; orientuje się w czynnikach wspomagających i zaburzających jego psychiczny, fizyczny, duchowy i społeczny rozwój;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6) rozumie, czym jest opieka </w:t>
      </w:r>
      <w:proofErr w:type="spellStart"/>
      <w:r w:rsidRPr="008B1083">
        <w:rPr>
          <w:rFonts w:ascii="Arial" w:hAnsi="Arial" w:cs="Arial"/>
          <w:sz w:val="24"/>
          <w:szCs w:val="24"/>
        </w:rPr>
        <w:t>prekoncepcyjna</w:t>
      </w:r>
      <w:proofErr w:type="spellEnd"/>
      <w:r w:rsidRPr="008B1083">
        <w:rPr>
          <w:rFonts w:ascii="Arial" w:hAnsi="Arial" w:cs="Arial"/>
          <w:sz w:val="24"/>
          <w:szCs w:val="24"/>
        </w:rPr>
        <w:t xml:space="preserve"> i prenatalna uwzględniająca zdrowie ojca, matki i dziecka, formy prewencji, profilaktyki i terapii;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7) ma szacunek dla ludzkiego ciała; zna podstawy higieny; troszczy się o zdrowie: właściwe odżywianie, odpowiedni strój, sen i aktywność fizyczną;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8) pozytywnie odnosi się do osób z niepełnosprawnością, widząc w nich wartościowych partnerów w koleżeństwie, przyjaźni, miłości i rodzinie;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9) wyraża troskę o osoby chore i umierające; zachowuje pamięć o zmarłych, współtowarzyszy bliskim w przeżywaniu żałoby.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6CEA" w:rsidRPr="00916CEA" w:rsidRDefault="00536B91" w:rsidP="00916C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 xml:space="preserve">Płodność. </w:t>
      </w:r>
    </w:p>
    <w:p w:rsidR="00536B91" w:rsidRPr="00916CEA" w:rsidRDefault="00536B91" w:rsidP="00916C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 xml:space="preserve">Uczeń: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1) wie, że płodność jest wspólną sprawą kobiety i mężczyzny;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2) potrafi przedstawić fizjologię płodności i wymienić hormony warunkujące płodność kobiet i mężczyzn;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3) zna metody rozpoznawania płodności, ich przydatność w planowaniu rodziny</w:t>
      </w:r>
      <w:r w:rsidR="00916CEA">
        <w:rPr>
          <w:rFonts w:ascii="Arial" w:hAnsi="Arial" w:cs="Arial"/>
          <w:sz w:val="24"/>
          <w:szCs w:val="24"/>
        </w:rPr>
        <w:t xml:space="preserve">                    </w:t>
      </w:r>
      <w:r w:rsidRPr="008B1083">
        <w:rPr>
          <w:rFonts w:ascii="Arial" w:hAnsi="Arial" w:cs="Arial"/>
          <w:sz w:val="24"/>
          <w:szCs w:val="24"/>
        </w:rPr>
        <w:t xml:space="preserve"> i diagnostyce zaburzeń;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4) przedstawia problem niepłodności; określa jej rodzaje, przyczyny, skutki; wyjaśnia na czym polega profilaktyka i leczenie;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5) definiuje pojęcie antykoncepcji i wymienia jej rodzaje, dokonuje oceny stosowania poszczególnych środków antykoncepcyjnych w aspekcie medycznym, psychologicznym, ekologicznym, ekonomicznym, społecznym i moralnym;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6) zna różnice między antykoncepcją a naturalnym planowaniem rodziny, zapłodnieniem </w:t>
      </w:r>
      <w:proofErr w:type="spellStart"/>
      <w:r w:rsidRPr="008B1083">
        <w:rPr>
          <w:rFonts w:ascii="Arial" w:hAnsi="Arial" w:cs="Arial"/>
          <w:sz w:val="24"/>
          <w:szCs w:val="24"/>
        </w:rPr>
        <w:t>in</w:t>
      </w:r>
      <w:proofErr w:type="spellEnd"/>
      <w:r w:rsidRPr="008B1083">
        <w:rPr>
          <w:rFonts w:ascii="Arial" w:hAnsi="Arial" w:cs="Arial"/>
          <w:sz w:val="24"/>
          <w:szCs w:val="24"/>
        </w:rPr>
        <w:t xml:space="preserve"> vitro a </w:t>
      </w:r>
      <w:proofErr w:type="spellStart"/>
      <w:r w:rsidRPr="008B1083">
        <w:rPr>
          <w:rFonts w:ascii="Arial" w:hAnsi="Arial" w:cs="Arial"/>
          <w:sz w:val="24"/>
          <w:szCs w:val="24"/>
        </w:rPr>
        <w:t>naprotechnologią</w:t>
      </w:r>
      <w:proofErr w:type="spellEnd"/>
      <w:r w:rsidRPr="008B1083">
        <w:rPr>
          <w:rFonts w:ascii="Arial" w:hAnsi="Arial" w:cs="Arial"/>
          <w:sz w:val="24"/>
          <w:szCs w:val="24"/>
        </w:rPr>
        <w:t xml:space="preserve">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7) rozumie, czym jest ciąża i poród oraz jak powinno wyglądać przyjęcie dziecka jako nowego członka rodziny;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8) potrafi wyjaśnić rolę i zadania szkół rodzenia oraz wartość naturalnego karmienia;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9) wie, jak istotne znaczenie, zarówno w aspekcie medycznym, psychologicznym, jak i społecznym ma gotowość członków rodziny na przyjęcie dziecka </w:t>
      </w:r>
      <w:r w:rsidR="00916CEA">
        <w:rPr>
          <w:rFonts w:ascii="Arial" w:hAnsi="Arial" w:cs="Arial"/>
          <w:sz w:val="24"/>
          <w:szCs w:val="24"/>
        </w:rPr>
        <w:t xml:space="preserve">                                     </w:t>
      </w:r>
      <w:r w:rsidRPr="008B1083">
        <w:rPr>
          <w:rFonts w:ascii="Arial" w:hAnsi="Arial" w:cs="Arial"/>
          <w:sz w:val="24"/>
          <w:szCs w:val="24"/>
        </w:rPr>
        <w:t xml:space="preserve">z niepełnosprawnością;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10) rozumie sytuację rodzin mających trudności z poczęciem dziecka</w:t>
      </w:r>
      <w:r w:rsidR="00916CEA">
        <w:rPr>
          <w:rFonts w:ascii="Arial" w:hAnsi="Arial" w:cs="Arial"/>
          <w:sz w:val="24"/>
          <w:szCs w:val="24"/>
        </w:rPr>
        <w:t xml:space="preserve">                                   </w:t>
      </w:r>
      <w:r w:rsidRPr="008B1083">
        <w:rPr>
          <w:rFonts w:ascii="Arial" w:hAnsi="Arial" w:cs="Arial"/>
          <w:sz w:val="24"/>
          <w:szCs w:val="24"/>
        </w:rPr>
        <w:t xml:space="preserve"> i doświadczających śmierci dziecka przed narodzeniem;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lastRenderedPageBreak/>
        <w:t xml:space="preserve">11) wie czym jest adopcja i rodzina zastępcza oraz jakie jest ich znaczenie dla dzieci, rodziców i społeczeństwa. </w:t>
      </w:r>
    </w:p>
    <w:p w:rsidR="00536B91" w:rsidRPr="008B1083" w:rsidRDefault="00536B91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6CEA" w:rsidRPr="00916CEA" w:rsidRDefault="00536B91" w:rsidP="00916CE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 xml:space="preserve">Postawy. </w:t>
      </w:r>
      <w:r w:rsidR="00916CEA" w:rsidRPr="00916CEA">
        <w:rPr>
          <w:rFonts w:ascii="Arial" w:hAnsi="Arial" w:cs="Arial"/>
          <w:sz w:val="24"/>
          <w:szCs w:val="24"/>
        </w:rPr>
        <w:t xml:space="preserve"> </w:t>
      </w:r>
    </w:p>
    <w:p w:rsidR="00536B91" w:rsidRPr="00916CEA" w:rsidRDefault="00536B91" w:rsidP="00916CE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 xml:space="preserve">Uczeń: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1) potrafi wymienić i uzasadnić normy chroniące życie małżeńskie i rodzinne oraz sprzeciwić się naciskom skłaniającym do ich łamania;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2) wie, że aktywność seksualna, jak każde zachowanie człowieka podlega odpowiedzialności moralnej: 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3) radzi sobie w sytuacji konfliktu, presji grupy, stresu;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4) zna i stosuje zasady </w:t>
      </w:r>
      <w:proofErr w:type="spellStart"/>
      <w:r w:rsidRPr="008B1083">
        <w:rPr>
          <w:rFonts w:ascii="Arial" w:hAnsi="Arial" w:cs="Arial"/>
          <w:sz w:val="24"/>
          <w:szCs w:val="24"/>
        </w:rPr>
        <w:t>savoir-vivre`u</w:t>
      </w:r>
      <w:proofErr w:type="spellEnd"/>
      <w:r w:rsidRPr="008B1083">
        <w:rPr>
          <w:rFonts w:ascii="Arial" w:hAnsi="Arial" w:cs="Arial"/>
          <w:sz w:val="24"/>
          <w:szCs w:val="24"/>
        </w:rPr>
        <w:t xml:space="preserve"> w różnych sytuacjach społecznych;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5) rozumie zasady komunikacji werbalnej i niewerbalnej i jej znaczenie w relacjach interpersonalnych; przyjmuje odpowiedzialność za manifestowane reakcje, wypowiadane i pisane słowa;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6) kształtuje i wyraża postawy asertywne, gdy nie może lub nie powinien czegoś wykonać stara się odmawiać tak, by nie ranić drugiego; </w:t>
      </w:r>
    </w:p>
    <w:p w:rsidR="00536B91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7) bierze udział w życiu społecznym przez: wolontariat, stowarzyszenia, grupy nieformalne i aktywność indywidualną; ujawnia wrażliwość na osoby potrzebujące pomocy i zna konkretne sposoby jej udzielania;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8) świadomie i odpowiedzialnie korzysta ze środków społecznego przekazu, w tym</w:t>
      </w:r>
      <w:r w:rsidR="00916CEA">
        <w:rPr>
          <w:rFonts w:ascii="Arial" w:hAnsi="Arial" w:cs="Arial"/>
          <w:sz w:val="24"/>
          <w:szCs w:val="24"/>
        </w:rPr>
        <w:t xml:space="preserve">                 </w:t>
      </w:r>
      <w:r w:rsidRPr="008B1083">
        <w:rPr>
          <w:rFonts w:ascii="Arial" w:hAnsi="Arial" w:cs="Arial"/>
          <w:sz w:val="24"/>
          <w:szCs w:val="24"/>
        </w:rPr>
        <w:t xml:space="preserve"> z </w:t>
      </w:r>
      <w:r w:rsidR="00916CEA" w:rsidRPr="008B1083">
        <w:rPr>
          <w:rFonts w:ascii="Arial" w:hAnsi="Arial" w:cs="Arial"/>
          <w:sz w:val="24"/>
          <w:szCs w:val="24"/>
        </w:rPr>
        <w:t>Internetu</w:t>
      </w:r>
      <w:r w:rsidRPr="008B1083">
        <w:rPr>
          <w:rFonts w:ascii="Arial" w:hAnsi="Arial" w:cs="Arial"/>
          <w:sz w:val="24"/>
          <w:szCs w:val="24"/>
        </w:rPr>
        <w:t xml:space="preserve">, dokonując wyboru określonych treści i limitując czas im poświęcany; </w:t>
      </w:r>
    </w:p>
    <w:p w:rsidR="006B5C1D" w:rsidRPr="008B1083" w:rsidRDefault="00536B91" w:rsidP="00916CEA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9) jest odpowiedzialny za własny rozwój i samowychowanie. </w:t>
      </w:r>
    </w:p>
    <w:p w:rsidR="006B5C1D" w:rsidRPr="008B1083" w:rsidRDefault="006B5C1D" w:rsidP="008B108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581F" w:rsidRPr="008B1083" w:rsidRDefault="0047581F" w:rsidP="008B10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581F" w:rsidRPr="008B1083" w:rsidRDefault="0047581F" w:rsidP="008B10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1083">
        <w:rPr>
          <w:rFonts w:ascii="Arial" w:hAnsi="Arial" w:cs="Arial"/>
          <w:b/>
          <w:sz w:val="24"/>
          <w:szCs w:val="24"/>
        </w:rPr>
        <w:t xml:space="preserve">Podstawa programowa w </w:t>
      </w:r>
      <w:r w:rsidR="006B5C1D" w:rsidRPr="008B1083">
        <w:rPr>
          <w:rFonts w:ascii="Arial" w:hAnsi="Arial" w:cs="Arial"/>
          <w:b/>
          <w:sz w:val="24"/>
          <w:szCs w:val="24"/>
        </w:rPr>
        <w:t>Branżowej Szkole I Stopnia</w:t>
      </w:r>
    </w:p>
    <w:p w:rsidR="0047581F" w:rsidRPr="008B1083" w:rsidRDefault="0047581F" w:rsidP="008B10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C1D" w:rsidRPr="008B1083" w:rsidRDefault="0047581F" w:rsidP="008B10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Cele kształceni</w:t>
      </w:r>
      <w:r w:rsidR="006B5C1D" w:rsidRPr="008B1083">
        <w:rPr>
          <w:rFonts w:ascii="Arial" w:hAnsi="Arial" w:cs="Arial"/>
          <w:sz w:val="24"/>
          <w:szCs w:val="24"/>
        </w:rPr>
        <w:t>a – wymagania ogólne</w:t>
      </w:r>
    </w:p>
    <w:p w:rsidR="006B5C1D" w:rsidRPr="008B1083" w:rsidRDefault="006B5C1D" w:rsidP="00916CEA">
      <w:pPr>
        <w:pStyle w:val="Akapitzlist"/>
        <w:numPr>
          <w:ilvl w:val="0"/>
          <w:numId w:val="13"/>
        </w:numPr>
        <w:pBdr>
          <w:bottom w:val="single" w:sz="6" w:space="13" w:color="DBDBDB"/>
        </w:pBd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Pogłębianie wiedzy związanej z funkcjami rodziny, miłością, przyjaźnią, pełnieniem ról małżeńskich i rodzicielskich, seksualnością człowieka</w:t>
      </w:r>
      <w:r w:rsidR="0091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prokreacją. Umiejętność podejmowania odpowiedzialnych decyzji dotyczących wyboru drogi życiowej, małżeństwa i rodziny.</w:t>
      </w:r>
    </w:p>
    <w:p w:rsidR="006B5C1D" w:rsidRPr="008B1083" w:rsidRDefault="006B5C1D" w:rsidP="00916CEA">
      <w:pPr>
        <w:pStyle w:val="Akapitzlist"/>
        <w:numPr>
          <w:ilvl w:val="0"/>
          <w:numId w:val="13"/>
        </w:numPr>
        <w:pBdr>
          <w:bottom w:val="single" w:sz="6" w:space="13" w:color="DBDBDB"/>
        </w:pBd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rozwiązywania problemów związanych z okresem dojrzewania, dorastania i wyborem drogi życiowej. Umiejętność świadomego kreowania własnej osobowości.</w:t>
      </w:r>
    </w:p>
    <w:p w:rsidR="006B5C1D" w:rsidRPr="008B1083" w:rsidRDefault="006B5C1D" w:rsidP="00916CEA">
      <w:pPr>
        <w:pStyle w:val="Akapitzlist"/>
        <w:numPr>
          <w:ilvl w:val="0"/>
          <w:numId w:val="13"/>
        </w:numPr>
        <w:pBdr>
          <w:bottom w:val="single" w:sz="6" w:space="13" w:color="DBDBDB"/>
        </w:pBdr>
        <w:shd w:val="clear" w:color="auto" w:fill="FFFFFF"/>
        <w:spacing w:after="100" w:afterAutospacing="1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Uzyskanie przez uczniów lepszego rozumienia siebie i najbliższego otoczenia. Umiejętność poszukiwania i udzielania odpowiedzi na pytania: Kim jest człowiek? Jakie są jego cele i zadania życiowe? Jaki jest sens życia?</w:t>
      </w:r>
    </w:p>
    <w:p w:rsidR="006B5C1D" w:rsidRPr="008B1083" w:rsidRDefault="006B5C1D" w:rsidP="00916CEA">
      <w:pPr>
        <w:pStyle w:val="Akapitzlist"/>
        <w:numPr>
          <w:ilvl w:val="0"/>
          <w:numId w:val="13"/>
        </w:numPr>
        <w:pBdr>
          <w:bottom w:val="single" w:sz="6" w:space="13" w:color="DBDBDB"/>
        </w:pBdr>
        <w:shd w:val="clear" w:color="auto" w:fill="FFFFFF"/>
        <w:spacing w:after="100" w:afterAutospacing="1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Przyjęcie pozytywnej postawy wobec życia ludzkiego, osób niepełnosprawnych i chorych. Przygotowanie, na podstawie wiedzy</w:t>
      </w:r>
      <w:r w:rsidR="0091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</w:t>
      </w: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wykształconych umiejętności, do poszanowania godności życia ludzkiego</w:t>
      </w:r>
      <w:r w:rsidR="0091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</w:t>
      </w: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dojrzałego funkcjonowania w rodzinie.</w:t>
      </w:r>
    </w:p>
    <w:p w:rsidR="006B5C1D" w:rsidRPr="008B1083" w:rsidRDefault="006B5C1D" w:rsidP="00916CEA">
      <w:pPr>
        <w:pStyle w:val="Akapitzlist"/>
        <w:numPr>
          <w:ilvl w:val="0"/>
          <w:numId w:val="13"/>
        </w:numPr>
        <w:pBdr>
          <w:bottom w:val="single" w:sz="6" w:space="13" w:color="DBDBDB"/>
        </w:pBdr>
        <w:shd w:val="clear" w:color="auto" w:fill="FFFFFF"/>
        <w:spacing w:after="100" w:afterAutospacing="1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Znajomość podstawowych zasad postępowania w sferze ludzkiej płciowości</w:t>
      </w:r>
      <w:r w:rsidR="0091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płodności. Kształtowanie postaw prozdrowotnych, prospołecznych</w:t>
      </w:r>
      <w:r w:rsidR="00916C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</w:t>
      </w: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prorodzinnych.</w:t>
      </w:r>
    </w:p>
    <w:p w:rsidR="0047581F" w:rsidRPr="008B1083" w:rsidRDefault="0047581F" w:rsidP="008B10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7581F" w:rsidRPr="008B1083" w:rsidRDefault="0047581F" w:rsidP="00916C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Treści nauczania – wymagania szczegółowe: </w:t>
      </w:r>
    </w:p>
    <w:p w:rsidR="0047581F" w:rsidRPr="008B1083" w:rsidRDefault="0047581F" w:rsidP="00916C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6CEA" w:rsidRDefault="0097450F" w:rsidP="00ED7FEF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Rodzina. Role Społeczne. </w:t>
      </w:r>
    </w:p>
    <w:p w:rsidR="00F721CB" w:rsidRDefault="0097450F" w:rsidP="00F721C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6CEA">
        <w:rPr>
          <w:rFonts w:ascii="Arial" w:hAnsi="Arial" w:cs="Arial"/>
          <w:sz w:val="24"/>
          <w:szCs w:val="24"/>
        </w:rPr>
        <w:t xml:space="preserve">Uczeń: </w:t>
      </w:r>
    </w:p>
    <w:p w:rsidR="00F721CB" w:rsidRPr="00F721CB" w:rsidRDefault="0097450F" w:rsidP="00F721CB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rozumie, na czym polega wierność, zaufanie i dialog w relacjach międzyludzkich;</w:t>
      </w:r>
      <w:r w:rsid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F721CB" w:rsidRDefault="0097450F" w:rsidP="00F721CB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czym jest małżeństwo i jego fazy; zna trudności i konflikty oraz sposoby ich rozwiązywania; zna wartość małżeństwa;</w:t>
      </w:r>
    </w:p>
    <w:p w:rsidR="00F721CB" w:rsidRPr="00F721CB" w:rsidRDefault="0097450F" w:rsidP="00F721CB">
      <w:pPr>
        <w:pStyle w:val="Akapitzlist"/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określa, czym jest macierzyństwo i ojcostwo, i wie, jak należy przygotować się do pełnienia ról rodzicielskich;</w:t>
      </w:r>
    </w:p>
    <w:p w:rsidR="0097450F" w:rsidRPr="00F721CB" w:rsidRDefault="0097450F" w:rsidP="00F721CB">
      <w:pPr>
        <w:pStyle w:val="Akapitzlist"/>
        <w:widowControl w:val="0"/>
        <w:numPr>
          <w:ilvl w:val="0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/>
        <w:ind w:left="284" w:right="-26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na czym polega odpowiedzialne macierzyństwo;</w:t>
      </w:r>
    </w:p>
    <w:p w:rsidR="0097450F" w:rsidRPr="00F721CB" w:rsidRDefault="0097450F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84" w:right="-26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świadomość roli autentyczności rodziców w życiu dzieci;</w:t>
      </w:r>
    </w:p>
    <w:p w:rsidR="0097450F" w:rsidRPr="00F721CB" w:rsidRDefault="0097450F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84" w:right="-26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wskazuje różnice i podobieństwa między przyjaźnią, zakochaniem, miłością; rozumie znaczenie miłości w życiu człowieka;</w:t>
      </w:r>
    </w:p>
    <w:p w:rsidR="0097450F" w:rsidRPr="00F721CB" w:rsidRDefault="0097450F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84" w:right="-26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że lepsze zrozumienie siebie powoduje lepsze zrozumienie innych;</w:t>
      </w:r>
    </w:p>
    <w:p w:rsidR="0097450F" w:rsidRPr="00F721CB" w:rsidRDefault="0097450F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84" w:right="-26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wskazuje funkcje rodziny ze szczególnym uwzględnieniem wychowania dzieci </w:t>
      </w:r>
      <w:r w:rsid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rodzinie;</w:t>
      </w:r>
    </w:p>
    <w:p w:rsidR="0097450F" w:rsidRPr="00F721CB" w:rsidRDefault="0097450F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284" w:right="-267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znaczenie prawidłowych postaw rodzicielskich dla rozwoju dziecka;</w:t>
      </w:r>
    </w:p>
    <w:p w:rsidR="0097450F" w:rsidRPr="00F721CB" w:rsidRDefault="00F721CB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-267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określa, czym jest samotne rodzicielstwo;</w:t>
      </w:r>
    </w:p>
    <w:p w:rsidR="0097450F" w:rsidRPr="00F721CB" w:rsidRDefault="00F721CB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-267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omawia przebieg i higienę ciąży, rozwój prenatalny dziecka;</w:t>
      </w:r>
    </w:p>
    <w:p w:rsidR="0097450F" w:rsidRPr="00F721CB" w:rsidRDefault="00F721CB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-267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wie, czym jest szkoła rodzenia i rozumie, jakie pełni funkcje;</w:t>
      </w:r>
    </w:p>
    <w:p w:rsidR="0097450F" w:rsidRPr="00F721CB" w:rsidRDefault="00F721CB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-267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i rozumie podłoża konfliktów w rodzinie i określa ich przyczyny; wskazuje sposoby rozwiązywania konfliktów;</w:t>
      </w:r>
    </w:p>
    <w:p w:rsidR="0097450F" w:rsidRPr="00F721CB" w:rsidRDefault="00F721CB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-267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określa, na czym polega przemoc w rodzinie, w tym wykorzystywanie seksualne; rozumie, na czym polega profilaktyka i zna możliwości uzyskiwania pomocy w tym zakresie;</w:t>
      </w:r>
    </w:p>
    <w:p w:rsidR="0097450F" w:rsidRPr="00F721CB" w:rsidRDefault="00F721CB" w:rsidP="00F721CB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142" w:right="-267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F721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na czym polegają zagrożenia życia społecznego: alkoholizm, narkomania, agresja, sekty, pornografia;</w:t>
      </w:r>
    </w:p>
    <w:p w:rsidR="00ED7FEF" w:rsidRDefault="00ED7FEF" w:rsidP="00ED7FEF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0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czym jest niepełnosprawność, starość, choroby, umieranie i śmierć, w tym w aspekcie życia rodzinnego.</w:t>
      </w:r>
    </w:p>
    <w:p w:rsidR="00ED7FEF" w:rsidRDefault="00ED7FEF" w:rsidP="00ED7FEF">
      <w:pPr>
        <w:pStyle w:val="Akapitzlist"/>
        <w:shd w:val="clear" w:color="auto" w:fill="FFFFFF"/>
        <w:spacing w:before="100" w:beforeAutospacing="1" w:after="0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D7FEF" w:rsidRPr="00ED7FEF" w:rsidRDefault="0097450F" w:rsidP="00ED7FEF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/>
        <w:ind w:left="709" w:right="-2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Komunikacja interpersonalna.</w:t>
      </w:r>
    </w:p>
    <w:p w:rsidR="0097450F" w:rsidRPr="00ED7FEF" w:rsidRDefault="0097450F" w:rsidP="00ED7FEF">
      <w:pPr>
        <w:shd w:val="clear" w:color="auto" w:fill="FFFFFF"/>
        <w:spacing w:after="0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Uczeń:</w:t>
      </w:r>
    </w:p>
    <w:p w:rsidR="00ED7FEF" w:rsidRDefault="0097450F" w:rsidP="00ED7FEF">
      <w:pPr>
        <w:pStyle w:val="Akapitzlist"/>
        <w:numPr>
          <w:ilvl w:val="1"/>
          <w:numId w:val="20"/>
        </w:numPr>
        <w:shd w:val="clear" w:color="auto" w:fill="FFFFFF"/>
        <w:spacing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dokonuje autoprezentacji;</w:t>
      </w:r>
      <w:r w:rsid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7450F" w:rsidRPr="00ED7FEF" w:rsidRDefault="0097450F" w:rsidP="00ED7FEF">
      <w:pPr>
        <w:pStyle w:val="Akapitzlist"/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posługuje się różnymi formami komunikowania się;</w:t>
      </w:r>
    </w:p>
    <w:p w:rsidR="0097450F" w:rsidRPr="008B1083" w:rsidRDefault="0097450F" w:rsidP="00ED7FEF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odczytuje i interpretuje komunikaty;</w:t>
      </w:r>
    </w:p>
    <w:p w:rsidR="0097450F" w:rsidRPr="008B1083" w:rsidRDefault="0097450F" w:rsidP="00ED7FEF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znaczenie mowy ciała w kontaktach interpersonalnych;</w:t>
      </w:r>
    </w:p>
    <w:p w:rsidR="0097450F" w:rsidRPr="008B1083" w:rsidRDefault="0097450F" w:rsidP="00ED7FEF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określić podstawowe źródło ludzkich kompleksów i podjąć próbę określenia źródła własnych kompleksów;</w:t>
      </w:r>
    </w:p>
    <w:p w:rsidR="0097450F" w:rsidRPr="008B1083" w:rsidRDefault="0097450F" w:rsidP="00ED7FEF">
      <w:pPr>
        <w:numPr>
          <w:ilvl w:val="1"/>
          <w:numId w:val="20"/>
        </w:numPr>
        <w:shd w:val="clear" w:color="auto" w:fill="FFFFFF"/>
        <w:spacing w:before="100" w:beforeAutospacing="1" w:after="0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1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rozumie zasady przeciwstawiania się wszelkim manipulacjom – niebezpieczeństwom ze strony otoczenia.</w:t>
      </w:r>
    </w:p>
    <w:p w:rsidR="00ED7FEF" w:rsidRDefault="0097450F" w:rsidP="00ED7FEF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/>
        <w:ind w:left="851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Tożsamość i wielowymiarowość człowieka. Poczucie sensu życia.</w:t>
      </w:r>
    </w:p>
    <w:p w:rsidR="0097450F" w:rsidRPr="00ED7FEF" w:rsidRDefault="0097450F" w:rsidP="00ED7FEF">
      <w:pPr>
        <w:shd w:val="clear" w:color="auto" w:fill="FFFFFF"/>
        <w:spacing w:after="0"/>
        <w:ind w:left="273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Uczeń:</w:t>
      </w:r>
    </w:p>
    <w:p w:rsid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świadomość własnej tożsamości;</w:t>
      </w:r>
    </w:p>
    <w:p w:rsid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rozumie potrzebę poznania siebie i kształtowania obrazu własnej osoby; </w:t>
      </w:r>
    </w:p>
    <w:p w:rsidR="0097450F" w:rsidRP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potrzebę poznania swojego partnera;</w:t>
      </w:r>
    </w:p>
    <w:p w:rsid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 szacunek dla siebie i innych;</w:t>
      </w:r>
      <w:r w:rsidR="00ED7FEF"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7450F" w:rsidRP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lepiej zrozumieć siebie i drugiego człowieka;</w:t>
      </w:r>
    </w:p>
    <w:p w:rsidR="0097450F" w:rsidRP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akceptuje siebie, swoje słabe i mocne strony;</w:t>
      </w:r>
    </w:p>
    <w:p w:rsidR="0097450F" w:rsidRP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trudności w osiąganiu tożsamości płciowej, wie, gdzie szukać pomocy;</w:t>
      </w:r>
    </w:p>
    <w:p w:rsidR="0097450F" w:rsidRP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tolerancyjny wobec odmienności kulturowych, etnicznych, religijnych, seksualnych;</w:t>
      </w:r>
    </w:p>
    <w:p w:rsidR="0097450F" w:rsidRPr="00ED7FE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potrafi być krytyczny wobec treści szkodliwych dla młodzieży;</w:t>
      </w:r>
    </w:p>
    <w:p w:rsidR="0097450F" w:rsidRDefault="0097450F" w:rsidP="00ED7FEF">
      <w:pPr>
        <w:pStyle w:val="Akapitzlist"/>
        <w:numPr>
          <w:ilvl w:val="2"/>
          <w:numId w:val="23"/>
        </w:numPr>
        <w:shd w:val="clear" w:color="auto" w:fill="FFFFFF"/>
        <w:spacing w:before="100" w:before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odpowiedzialny za własny rozwój emocjonalny.</w:t>
      </w:r>
    </w:p>
    <w:p w:rsidR="00ED7FEF" w:rsidRPr="00ED7FEF" w:rsidRDefault="00ED7FEF" w:rsidP="00ED7FEF">
      <w:pPr>
        <w:pStyle w:val="Akapitzlist"/>
        <w:shd w:val="clear" w:color="auto" w:fill="FFFFFF"/>
        <w:spacing w:before="100" w:before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D7FEF" w:rsidRDefault="0097450F" w:rsidP="00ED7FEF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/>
        <w:ind w:left="709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Rozwój psychos</w:t>
      </w:r>
      <w:r w:rsid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eksualny człowieka w kolejnych f</w:t>
      </w: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azach życia.</w:t>
      </w:r>
    </w:p>
    <w:p w:rsidR="0097450F" w:rsidRDefault="0097450F" w:rsidP="00ED7FEF">
      <w:pPr>
        <w:pStyle w:val="Akapitzlist"/>
        <w:shd w:val="clear" w:color="auto" w:fill="FFFFFF"/>
        <w:spacing w:before="100" w:beforeAutospacing="1"/>
        <w:ind w:left="0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D7F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Uczeń:</w:t>
      </w:r>
    </w:p>
    <w:p w:rsidR="00D91B14" w:rsidRPr="00ED7FEF" w:rsidRDefault="00D91B14" w:rsidP="00ED7FEF">
      <w:pPr>
        <w:pStyle w:val="Akapitzlist"/>
        <w:shd w:val="clear" w:color="auto" w:fill="FFFFFF"/>
        <w:spacing w:before="100" w:beforeAutospacing="1"/>
        <w:ind w:left="0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czym jest dojrzewanie: zna, rozumie i akceptuje kryteria dojrzałości biologicznej, psychicznej i społecznej;</w:t>
      </w:r>
      <w:r w:rsidR="00D91B14"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D91B14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problemy okresu dojrzewania i sposoby radzenia sobie z nimi;</w:t>
      </w:r>
      <w:r w:rsidR="00D91B14"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7450F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wartości i pojęcia związane z płciowością człowieka: męskość, kobiec</w:t>
      </w:r>
      <w:r w:rsid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ość</w:t>
      </w:r>
    </w:p>
    <w:p w:rsidR="0097450F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mił</w:t>
      </w:r>
      <w:r w:rsid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ość,</w:t>
      </w: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rodzina, rodzicielstwo;</w:t>
      </w:r>
    </w:p>
    <w:p w:rsidR="0097450F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rozumie znaczenie odpowiedzialności w przeżywaniu własnej płciowości </w:t>
      </w:r>
      <w:r w:rsid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</w:t>
      </w: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budowaniu emocjonalnych więzi;</w:t>
      </w:r>
    </w:p>
    <w:p w:rsidR="0097450F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porównuje role kobiet i mężczyzn w kontekście stereotypów;</w:t>
      </w:r>
    </w:p>
    <w:p w:rsidR="0097450F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wyjaśnia, czym jest inicjacja seksualna, jej uwarunkowania i następstwa; wskazuje argumenty biomedyczne, psychologiczne i moralne za opóźnianiem wieku inicjacji seksualnej;</w:t>
      </w:r>
    </w:p>
    <w:p w:rsidR="0097450F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426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określa istotę seksualności człowieka i jej aspekty;</w:t>
      </w:r>
    </w:p>
    <w:p w:rsidR="00D91B14" w:rsidRPr="00D91B14" w:rsidRDefault="0097450F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-267" w:hanging="21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rozumie, na czym polega komplementarność płci – wzajemne dopełnianie się płci </w:t>
      </w:r>
      <w:r w:rsidR="00D91B14"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sferach fizycznej, psychicznej, emocjonalnej i społeczne</w:t>
      </w:r>
      <w:r w:rsidR="00D91B14"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j; </w:t>
      </w:r>
    </w:p>
    <w:p w:rsidR="0097450F" w:rsidRPr="00D91B14" w:rsidRDefault="00D91B14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akceptuje i wyraża szacunek dla osób płci odmiennej;</w:t>
      </w:r>
    </w:p>
    <w:p w:rsidR="0097450F" w:rsidRPr="00D91B14" w:rsidRDefault="00D91B14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7450F"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metody rozpoznawania płodności, metody i środki antykoncepcji oraz sposoby ich działania i zasady doboru;</w:t>
      </w:r>
    </w:p>
    <w:p w:rsidR="0097450F" w:rsidRPr="00D91B14" w:rsidRDefault="00D91B14" w:rsidP="00D91B14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0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97450F" w:rsidRPr="00D91B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charakteryzuje choroby przenoszone drogą płciową, w tym AIDS, i wie, jak im zapobiegać, zna i rozumie zasady profilaktyki, aspekt społeczny i etyczny; chory na AIDS w rodzinie.</w:t>
      </w:r>
    </w:p>
    <w:p w:rsidR="00D91B14" w:rsidRPr="008B1083" w:rsidRDefault="00D91B14" w:rsidP="00D91B14">
      <w:pPr>
        <w:shd w:val="clear" w:color="auto" w:fill="FFFFFF"/>
        <w:spacing w:before="100" w:beforeAutospacing="1" w:after="0"/>
        <w:ind w:left="-347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14721" w:rsidRDefault="0097450F" w:rsidP="0041472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0"/>
        <w:ind w:left="851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Prawodawstwo dotyczące rodziny. </w:t>
      </w:r>
    </w:p>
    <w:p w:rsidR="0097450F" w:rsidRPr="00414721" w:rsidRDefault="0097450F" w:rsidP="00414721">
      <w:pPr>
        <w:pStyle w:val="Akapitzlist"/>
        <w:shd w:val="clear" w:color="auto" w:fill="FFFFFF"/>
        <w:spacing w:before="100" w:beforeAutospacing="1"/>
        <w:ind w:left="284"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Uczeń:</w:t>
      </w:r>
      <w:r w:rsid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organizację poradnictwa młodzieżowego i rodzinnego w Polsce i rozumie, czemu ono służy;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aspekty prawne zawarcia małżeństwa, separacji, rozwodu;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 prawa i obowiązki małżonków i rodziców, omawia prawa dziecka;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i rozumie obowiązki państwa wobec rodziny;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wyjaśnia, na czym polega przemoc i przestępstwa seksualne; wskazuje możliwości ich zapobiegania oraz sposoby obrony;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wie, gdzie szukać informacji o ośrodkach pomocy psychologicznej, medycznej</w:t>
      </w:r>
      <w:r w:rsid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</w:t>
      </w: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prawnej; rozumie ich znaczenie;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rozumie, że aborcja może stanowić zagrożenie dla zdrowia psychicznego</w:t>
      </w:r>
      <w:r w:rsid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</w:t>
      </w: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fizycznego – aspekt prawny, medyczny i etyczny;</w:t>
      </w:r>
      <w:r w:rsid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</w:t>
      </w:r>
    </w:p>
    <w:p w:rsidR="0097450F" w:rsidRPr="00414721" w:rsidRDefault="0097450F" w:rsidP="00414721">
      <w:pPr>
        <w:pStyle w:val="Akapitzlist"/>
        <w:numPr>
          <w:ilvl w:val="0"/>
          <w:numId w:val="26"/>
        </w:numPr>
        <w:shd w:val="clear" w:color="auto" w:fill="FFFFFF"/>
        <w:spacing w:before="100" w:beforeAutospacing="1"/>
        <w:ind w:right="-2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147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 sposoby szukania pomocy w sytuacjach trudnych.</w:t>
      </w:r>
    </w:p>
    <w:p w:rsidR="0047581F" w:rsidRPr="008B1083" w:rsidRDefault="0047581F" w:rsidP="00916CE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F43AC" w:rsidRDefault="001F43AC" w:rsidP="00916CEA">
      <w:pPr>
        <w:jc w:val="both"/>
        <w:rPr>
          <w:rFonts w:ascii="Arial" w:hAnsi="Arial" w:cs="Arial"/>
          <w:sz w:val="24"/>
          <w:szCs w:val="24"/>
        </w:rPr>
      </w:pPr>
    </w:p>
    <w:p w:rsidR="0047581F" w:rsidRPr="008B1083" w:rsidRDefault="0047581F" w:rsidP="00916CEA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 xml:space="preserve">Środki dydaktyczne stosowane podczas nauczania przedmiotu: </w:t>
      </w:r>
    </w:p>
    <w:p w:rsidR="0047581F" w:rsidRPr="008B1083" w:rsidRDefault="0047581F" w:rsidP="00916CEA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- podręcznik, filmy edukacyjne</w:t>
      </w:r>
    </w:p>
    <w:p w:rsidR="0047581F" w:rsidRPr="008B1083" w:rsidRDefault="0047581F" w:rsidP="00916CEA">
      <w:pPr>
        <w:jc w:val="both"/>
        <w:rPr>
          <w:rFonts w:ascii="Arial" w:hAnsi="Arial" w:cs="Arial"/>
          <w:sz w:val="24"/>
          <w:szCs w:val="24"/>
        </w:rPr>
      </w:pPr>
      <w:r w:rsidRPr="008B1083">
        <w:rPr>
          <w:rFonts w:ascii="Arial" w:hAnsi="Arial" w:cs="Arial"/>
          <w:sz w:val="24"/>
          <w:szCs w:val="24"/>
        </w:rPr>
        <w:t>Uczennica moż</w:t>
      </w:r>
      <w:r w:rsidR="00414721">
        <w:rPr>
          <w:rFonts w:ascii="Arial" w:hAnsi="Arial" w:cs="Arial"/>
          <w:sz w:val="24"/>
          <w:szCs w:val="24"/>
        </w:rPr>
        <w:t>e nie wziąć udziału w zajęciach</w:t>
      </w:r>
      <w:r w:rsidRPr="008B1083">
        <w:rPr>
          <w:rFonts w:ascii="Arial" w:hAnsi="Arial" w:cs="Arial"/>
          <w:sz w:val="24"/>
          <w:szCs w:val="24"/>
        </w:rPr>
        <w:t xml:space="preserve">, jeżeli rodzice (prawni opiekunowie) zgłoszą dyrektorowi szkoły w formie pisemnej rezygnację z udziału uczennicy </w:t>
      </w:r>
      <w:r w:rsidR="00414721">
        <w:rPr>
          <w:rFonts w:ascii="Arial" w:hAnsi="Arial" w:cs="Arial"/>
          <w:sz w:val="24"/>
          <w:szCs w:val="24"/>
        </w:rPr>
        <w:t xml:space="preserve">                      </w:t>
      </w:r>
      <w:r w:rsidRPr="008B1083">
        <w:rPr>
          <w:rFonts w:ascii="Arial" w:hAnsi="Arial" w:cs="Arial"/>
          <w:sz w:val="24"/>
          <w:szCs w:val="24"/>
        </w:rPr>
        <w:t xml:space="preserve">w zajęciach. </w:t>
      </w:r>
    </w:p>
    <w:p w:rsidR="0047581F" w:rsidRPr="008B1083" w:rsidRDefault="0047581F" w:rsidP="00916CEA">
      <w:pPr>
        <w:jc w:val="both"/>
        <w:rPr>
          <w:rFonts w:ascii="Arial" w:hAnsi="Arial" w:cs="Arial"/>
          <w:sz w:val="24"/>
          <w:szCs w:val="24"/>
        </w:rPr>
      </w:pPr>
    </w:p>
    <w:p w:rsidR="0047581F" w:rsidRPr="008B1083" w:rsidRDefault="00414721" w:rsidP="00916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</w:t>
      </w:r>
      <w:r w:rsidR="0047581F" w:rsidRPr="008B1083">
        <w:rPr>
          <w:rFonts w:ascii="Arial" w:hAnsi="Arial" w:cs="Arial"/>
          <w:sz w:val="24"/>
          <w:szCs w:val="24"/>
        </w:rPr>
        <w:t xml:space="preserve">auczyciel przedmiotu: mgr Anna Jankowska </w:t>
      </w:r>
    </w:p>
    <w:p w:rsidR="008765B1" w:rsidRPr="008B1083" w:rsidRDefault="008765B1" w:rsidP="00916CEA">
      <w:pPr>
        <w:jc w:val="both"/>
        <w:rPr>
          <w:rFonts w:ascii="Arial" w:hAnsi="Arial" w:cs="Arial"/>
          <w:sz w:val="24"/>
          <w:szCs w:val="24"/>
        </w:rPr>
      </w:pPr>
    </w:p>
    <w:sectPr w:rsidR="008765B1" w:rsidRPr="008B1083" w:rsidSect="0087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E45"/>
    <w:multiLevelType w:val="hybridMultilevel"/>
    <w:tmpl w:val="0000323B"/>
    <w:lvl w:ilvl="0" w:tplc="00002213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BFC"/>
    <w:multiLevelType w:val="hybridMultilevel"/>
    <w:tmpl w:val="00007F96"/>
    <w:lvl w:ilvl="0" w:tplc="00007FF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E5D"/>
    <w:multiLevelType w:val="hybridMultilevel"/>
    <w:tmpl w:val="00001AD4"/>
    <w:lvl w:ilvl="0" w:tplc="000063C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7D76A7"/>
    <w:multiLevelType w:val="hybridMultilevel"/>
    <w:tmpl w:val="5F3C0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CD3A41"/>
    <w:multiLevelType w:val="hybridMultilevel"/>
    <w:tmpl w:val="B9488BA4"/>
    <w:lvl w:ilvl="0" w:tplc="1AE87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6614A"/>
    <w:multiLevelType w:val="hybridMultilevel"/>
    <w:tmpl w:val="7A14B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50F92"/>
    <w:multiLevelType w:val="hybridMultilevel"/>
    <w:tmpl w:val="578C00A8"/>
    <w:lvl w:ilvl="0" w:tplc="A986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03553"/>
    <w:multiLevelType w:val="hybridMultilevel"/>
    <w:tmpl w:val="2D84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283AB4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E493C"/>
    <w:multiLevelType w:val="hybridMultilevel"/>
    <w:tmpl w:val="E9DAED0C"/>
    <w:lvl w:ilvl="0" w:tplc="0A40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55127"/>
    <w:multiLevelType w:val="hybridMultilevel"/>
    <w:tmpl w:val="1AD01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873BB"/>
    <w:multiLevelType w:val="hybridMultilevel"/>
    <w:tmpl w:val="3572A7BC"/>
    <w:lvl w:ilvl="0" w:tplc="21D67AD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40D801A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F3376"/>
    <w:multiLevelType w:val="multilevel"/>
    <w:tmpl w:val="0F16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CF04BC"/>
    <w:multiLevelType w:val="multilevel"/>
    <w:tmpl w:val="B0C6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70E71"/>
    <w:multiLevelType w:val="hybridMultilevel"/>
    <w:tmpl w:val="71AEBC02"/>
    <w:lvl w:ilvl="0" w:tplc="EFA0942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9A9"/>
    <w:multiLevelType w:val="hybridMultilevel"/>
    <w:tmpl w:val="608438C0"/>
    <w:lvl w:ilvl="0" w:tplc="C78E30E6">
      <w:start w:val="2"/>
      <w:numFmt w:val="upperRoman"/>
      <w:lvlText w:val="%1."/>
      <w:lvlJc w:val="left"/>
      <w:pPr>
        <w:ind w:left="5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7" w:hanging="360"/>
      </w:pPr>
    </w:lvl>
    <w:lvl w:ilvl="2" w:tplc="0415001B" w:tentative="1">
      <w:start w:val="1"/>
      <w:numFmt w:val="lowerRoman"/>
      <w:lvlText w:val="%3."/>
      <w:lvlJc w:val="right"/>
      <w:pPr>
        <w:ind w:left="1597" w:hanging="180"/>
      </w:pPr>
    </w:lvl>
    <w:lvl w:ilvl="3" w:tplc="0415000F" w:tentative="1">
      <w:start w:val="1"/>
      <w:numFmt w:val="decimal"/>
      <w:lvlText w:val="%4."/>
      <w:lvlJc w:val="left"/>
      <w:pPr>
        <w:ind w:left="2317" w:hanging="360"/>
      </w:pPr>
    </w:lvl>
    <w:lvl w:ilvl="4" w:tplc="04150019" w:tentative="1">
      <w:start w:val="1"/>
      <w:numFmt w:val="lowerLetter"/>
      <w:lvlText w:val="%5."/>
      <w:lvlJc w:val="left"/>
      <w:pPr>
        <w:ind w:left="3037" w:hanging="360"/>
      </w:pPr>
    </w:lvl>
    <w:lvl w:ilvl="5" w:tplc="0415001B" w:tentative="1">
      <w:start w:val="1"/>
      <w:numFmt w:val="lowerRoman"/>
      <w:lvlText w:val="%6."/>
      <w:lvlJc w:val="right"/>
      <w:pPr>
        <w:ind w:left="3757" w:hanging="180"/>
      </w:pPr>
    </w:lvl>
    <w:lvl w:ilvl="6" w:tplc="0415000F" w:tentative="1">
      <w:start w:val="1"/>
      <w:numFmt w:val="decimal"/>
      <w:lvlText w:val="%7."/>
      <w:lvlJc w:val="left"/>
      <w:pPr>
        <w:ind w:left="4477" w:hanging="360"/>
      </w:pPr>
    </w:lvl>
    <w:lvl w:ilvl="7" w:tplc="04150019" w:tentative="1">
      <w:start w:val="1"/>
      <w:numFmt w:val="lowerLetter"/>
      <w:lvlText w:val="%8."/>
      <w:lvlJc w:val="left"/>
      <w:pPr>
        <w:ind w:left="5197" w:hanging="360"/>
      </w:pPr>
    </w:lvl>
    <w:lvl w:ilvl="8" w:tplc="0415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19">
    <w:nsid w:val="2FD824E2"/>
    <w:multiLevelType w:val="hybridMultilevel"/>
    <w:tmpl w:val="FD5C5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C2650"/>
    <w:multiLevelType w:val="hybridMultilevel"/>
    <w:tmpl w:val="7422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749A6"/>
    <w:multiLevelType w:val="hybridMultilevel"/>
    <w:tmpl w:val="6A9EBF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1047B"/>
    <w:multiLevelType w:val="multilevel"/>
    <w:tmpl w:val="0C24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543968"/>
    <w:multiLevelType w:val="hybridMultilevel"/>
    <w:tmpl w:val="F3D4C45E"/>
    <w:lvl w:ilvl="0" w:tplc="B2BA00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538"/>
    <w:multiLevelType w:val="hybridMultilevel"/>
    <w:tmpl w:val="FC04EB26"/>
    <w:lvl w:ilvl="0" w:tplc="22686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23"/>
  </w:num>
  <w:num w:numId="13">
    <w:abstractNumId w:val="8"/>
  </w:num>
  <w:num w:numId="14">
    <w:abstractNumId w:val="15"/>
  </w:num>
  <w:num w:numId="15">
    <w:abstractNumId w:val="22"/>
  </w:num>
  <w:num w:numId="16">
    <w:abstractNumId w:val="12"/>
  </w:num>
  <w:num w:numId="17">
    <w:abstractNumId w:val="7"/>
  </w:num>
  <w:num w:numId="18">
    <w:abstractNumId w:val="24"/>
  </w:num>
  <w:num w:numId="19">
    <w:abstractNumId w:val="19"/>
  </w:num>
  <w:num w:numId="20">
    <w:abstractNumId w:val="14"/>
  </w:num>
  <w:num w:numId="21">
    <w:abstractNumId w:val="9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7581F"/>
    <w:rsid w:val="00041785"/>
    <w:rsid w:val="00060229"/>
    <w:rsid w:val="00076A83"/>
    <w:rsid w:val="001F43AC"/>
    <w:rsid w:val="00414721"/>
    <w:rsid w:val="0047581F"/>
    <w:rsid w:val="00536B91"/>
    <w:rsid w:val="00566B52"/>
    <w:rsid w:val="006B5C1D"/>
    <w:rsid w:val="0078786F"/>
    <w:rsid w:val="008765B1"/>
    <w:rsid w:val="008B1083"/>
    <w:rsid w:val="00916CEA"/>
    <w:rsid w:val="0097450F"/>
    <w:rsid w:val="00D65943"/>
    <w:rsid w:val="00D91B14"/>
    <w:rsid w:val="00ED7FEF"/>
    <w:rsid w:val="00F7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81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6B5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81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B5C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ibling">
    <w:name w:val="sibling"/>
    <w:basedOn w:val="Normalny"/>
    <w:rsid w:val="00974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6825">
                  <w:marLeft w:val="0"/>
                  <w:marRight w:val="0"/>
                  <w:marTop w:val="0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6291">
                  <w:marLeft w:val="0"/>
                  <w:marRight w:val="0"/>
                  <w:marTop w:val="0"/>
                  <w:marBottom w:val="5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099">
          <w:marLeft w:val="0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BF02-687C-4162-B545-41026A4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2458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Bogusia</cp:lastModifiedBy>
  <cp:revision>9</cp:revision>
  <dcterms:created xsi:type="dcterms:W3CDTF">2019-12-16T11:05:00Z</dcterms:created>
  <dcterms:modified xsi:type="dcterms:W3CDTF">2019-12-16T15:16:00Z</dcterms:modified>
</cp:coreProperties>
</file>